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62" w:lineRule="auto" w:before="93"/>
        <w:ind w:left="2733" w:right="1486" w:hanging="533"/>
        <w:jc w:val="left"/>
      </w:pPr>
      <w:r>
        <w:rPr/>
        <w:t>Методические рекомендации по обучению говорению</w:t>
      </w:r>
      <w:r>
        <w:rPr>
          <w:spacing w:val="-57"/>
        </w:rPr>
        <w:t> </w:t>
      </w:r>
      <w:r>
        <w:rPr/>
        <w:t>(диалогическая</w:t>
      </w:r>
      <w:r>
        <w:rPr>
          <w:spacing w:val="-2"/>
        </w:rPr>
        <w:t> </w:t>
      </w:r>
      <w:r>
        <w:rPr/>
        <w:t>речь,</w:t>
      </w:r>
      <w:r>
        <w:rPr>
          <w:spacing w:val="1"/>
        </w:rPr>
        <w:t> </w:t>
      </w:r>
      <w:r>
        <w:rPr/>
        <w:t>монологическая</w:t>
      </w:r>
      <w:r>
        <w:rPr>
          <w:spacing w:val="-2"/>
        </w:rPr>
        <w:t> </w:t>
      </w:r>
      <w:r>
        <w:rPr/>
        <w:t>речь)</w:t>
      </w:r>
    </w:p>
    <w:p>
      <w:pPr>
        <w:pStyle w:val="BodyText"/>
        <w:spacing w:before="7"/>
        <w:ind w:left="0" w:firstLine="0"/>
        <w:jc w:val="left"/>
        <w:rPr>
          <w:b/>
          <w:sz w:val="35"/>
        </w:rPr>
      </w:pPr>
    </w:p>
    <w:p>
      <w:pPr>
        <w:pStyle w:val="ListParagraph"/>
        <w:numPr>
          <w:ilvl w:val="0"/>
          <w:numId w:val="1"/>
        </w:numPr>
        <w:tabs>
          <w:tab w:pos="4248" w:val="left" w:leader="none"/>
        </w:tabs>
        <w:spacing w:line="240" w:lineRule="auto" w:before="0" w:after="0"/>
        <w:ind w:left="4247" w:right="0" w:hanging="241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положения</w:t>
      </w:r>
    </w:p>
    <w:p>
      <w:pPr>
        <w:pStyle w:val="BodyText"/>
        <w:spacing w:line="360" w:lineRule="auto" w:before="132"/>
        <w:ind w:right="106"/>
      </w:pPr>
      <w:r>
        <w:rPr/>
        <w:t>Овладение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иноязычной</w:t>
      </w:r>
      <w:r>
        <w:rPr>
          <w:spacing w:val="1"/>
        </w:rPr>
        <w:t> </w:t>
      </w:r>
      <w:r>
        <w:rPr/>
        <w:t>коммуникативной</w:t>
      </w:r>
      <w:r>
        <w:rPr>
          <w:spacing w:val="1"/>
        </w:rPr>
        <w:t> </w:t>
      </w:r>
      <w:r>
        <w:rPr/>
        <w:t>компетенцией,</w:t>
      </w:r>
      <w:r>
        <w:rPr>
          <w:spacing w:val="1"/>
        </w:rPr>
        <w:t> </w:t>
      </w:r>
      <w:r>
        <w:rPr/>
        <w:t>заявленной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иностранному</w:t>
      </w:r>
      <w:r>
        <w:rPr>
          <w:spacing w:val="1"/>
        </w:rPr>
        <w:t> </w:t>
      </w:r>
      <w:r>
        <w:rPr/>
        <w:t>языку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общеобразовательной</w:t>
      </w:r>
      <w:r>
        <w:rPr>
          <w:spacing w:val="1"/>
        </w:rPr>
        <w:t> </w:t>
      </w:r>
      <w:r>
        <w:rPr/>
        <w:t>школе,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коммуникативных</w:t>
      </w:r>
      <w:r>
        <w:rPr>
          <w:spacing w:val="1"/>
        </w:rPr>
        <w:t> </w:t>
      </w:r>
      <w:r>
        <w:rPr/>
        <w:t>умений,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>
          <w:b/>
          <w:i/>
        </w:rPr>
        <w:t>говорения</w:t>
      </w:r>
      <w:r>
        <w:rPr>
          <w:b/>
          <w:i/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>
          <w:b/>
          <w:i/>
        </w:rPr>
        <w:t>диалогической</w:t>
      </w:r>
      <w:r>
        <w:rPr>
          <w:b/>
          <w:i/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>
          <w:b/>
          <w:i/>
        </w:rPr>
        <w:t>монологической</w:t>
      </w:r>
      <w:r>
        <w:rPr>
          <w:b/>
          <w:i/>
          <w:spacing w:val="1"/>
        </w:rPr>
        <w:t> </w:t>
      </w:r>
      <w:r>
        <w:rPr/>
        <w:t>формах.</w:t>
      </w:r>
    </w:p>
    <w:p>
      <w:pPr>
        <w:pStyle w:val="BodyText"/>
        <w:spacing w:line="360" w:lineRule="auto" w:before="2"/>
        <w:ind w:right="107"/>
      </w:pPr>
      <w:r>
        <w:rPr/>
        <w:t>В процессе говорения происходит устно-речевое воздействие участников общения</w:t>
      </w:r>
      <w:r>
        <w:rPr>
          <w:spacing w:val="1"/>
        </w:rPr>
        <w:t> </w:t>
      </w:r>
      <w:r>
        <w:rPr/>
        <w:t>друг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друга</w:t>
      </w:r>
      <w:r>
        <w:rPr>
          <w:spacing w:val="-2"/>
        </w:rPr>
        <w:t> </w:t>
      </w:r>
      <w:r>
        <w:rPr/>
        <w:t>– передача</w:t>
      </w:r>
      <w:r>
        <w:rPr>
          <w:spacing w:val="-2"/>
        </w:rPr>
        <w:t> </w:t>
      </w:r>
      <w:r>
        <w:rPr/>
        <w:t>информации, обмен</w:t>
      </w:r>
      <w:r>
        <w:rPr>
          <w:spacing w:val="-1"/>
        </w:rPr>
        <w:t> </w:t>
      </w:r>
      <w:r>
        <w:rPr/>
        <w:t>мнениями</w:t>
      </w:r>
      <w:r>
        <w:rPr>
          <w:spacing w:val="-2"/>
        </w:rPr>
        <w:t> </w:t>
      </w:r>
      <w:r>
        <w:rPr/>
        <w:t>и эмоциями.</w:t>
      </w:r>
    </w:p>
    <w:p>
      <w:pPr>
        <w:pStyle w:val="BodyText"/>
        <w:spacing w:line="360" w:lineRule="auto"/>
        <w:ind w:right="109"/>
      </w:pPr>
      <w:r>
        <w:rPr/>
        <w:t>Обучение говорению начинается с первого урока иностранного языка в начальной</w:t>
      </w:r>
      <w:r>
        <w:rPr>
          <w:spacing w:val="1"/>
        </w:rPr>
        <w:t> </w:t>
      </w:r>
      <w:r>
        <w:rPr/>
        <w:t>школе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продолжается на</w:t>
      </w:r>
      <w:r>
        <w:rPr>
          <w:spacing w:val="-2"/>
        </w:rPr>
        <w:t> </w:t>
      </w:r>
      <w:r>
        <w:rPr/>
        <w:t>протяжении</w:t>
      </w:r>
      <w:r>
        <w:rPr>
          <w:spacing w:val="-1"/>
        </w:rPr>
        <w:t> </w:t>
      </w:r>
      <w:r>
        <w:rPr/>
        <w:t>всех</w:t>
      </w:r>
      <w:r>
        <w:rPr>
          <w:spacing w:val="2"/>
        </w:rPr>
        <w:t> </w:t>
      </w:r>
      <w:r>
        <w:rPr/>
        <w:t>лет</w:t>
      </w:r>
      <w:r>
        <w:rPr>
          <w:spacing w:val="-1"/>
        </w:rPr>
        <w:t> </w:t>
      </w:r>
      <w:r>
        <w:rPr/>
        <w:t>обучения в</w:t>
      </w:r>
      <w:r>
        <w:rPr>
          <w:spacing w:val="-1"/>
        </w:rPr>
        <w:t> </w:t>
      </w:r>
      <w:r>
        <w:rPr/>
        <w:t>основной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старшей</w:t>
      </w:r>
      <w:r>
        <w:rPr>
          <w:spacing w:val="-1"/>
        </w:rPr>
        <w:t> </w:t>
      </w:r>
      <w:r>
        <w:rPr/>
        <w:t>школе.</w:t>
      </w:r>
    </w:p>
    <w:p>
      <w:pPr>
        <w:pStyle w:val="BodyText"/>
        <w:spacing w:before="4"/>
        <w:ind w:left="0" w:firstLine="0"/>
        <w:jc w:val="left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2577" w:val="left" w:leader="none"/>
        </w:tabs>
        <w:spacing w:line="240" w:lineRule="auto" w:before="0" w:after="0"/>
        <w:ind w:left="2577" w:right="0" w:hanging="240"/>
        <w:jc w:val="both"/>
      </w:pPr>
      <w:r>
        <w:rPr/>
        <w:t>Особенности</w:t>
      </w:r>
      <w:r>
        <w:rPr>
          <w:spacing w:val="-3"/>
        </w:rPr>
        <w:t> </w:t>
      </w:r>
      <w:r>
        <w:rPr/>
        <w:t>формирования</w:t>
      </w:r>
      <w:r>
        <w:rPr>
          <w:spacing w:val="-3"/>
        </w:rPr>
        <w:t> </w:t>
      </w:r>
      <w:r>
        <w:rPr/>
        <w:t>диалогической</w:t>
      </w:r>
      <w:r>
        <w:rPr>
          <w:spacing w:val="-3"/>
        </w:rPr>
        <w:t> </w:t>
      </w:r>
      <w:r>
        <w:rPr/>
        <w:t>речи</w:t>
      </w:r>
    </w:p>
    <w:p>
      <w:pPr>
        <w:pStyle w:val="BodyText"/>
        <w:spacing w:line="360" w:lineRule="auto" w:before="134"/>
        <w:ind w:right="102"/>
      </w:pPr>
      <w:r>
        <w:rPr/>
        <w:t>Специфика овладения диалогической речью состоит в том, что наряду с умением</w:t>
      </w:r>
      <w:r>
        <w:rPr>
          <w:spacing w:val="1"/>
        </w:rPr>
        <w:t> </w:t>
      </w:r>
      <w:r>
        <w:rPr/>
        <w:t>формулировать свои мысли и намерения участник диалога должен взаимодействовать со</w:t>
      </w:r>
      <w:r>
        <w:rPr>
          <w:spacing w:val="1"/>
        </w:rPr>
        <w:t> </w:t>
      </w:r>
      <w:r>
        <w:rPr/>
        <w:t>своим</w:t>
      </w:r>
      <w:r>
        <w:rPr>
          <w:spacing w:val="1"/>
        </w:rPr>
        <w:t> </w:t>
      </w:r>
      <w:r>
        <w:rPr/>
        <w:t>речевым</w:t>
      </w:r>
      <w:r>
        <w:rPr>
          <w:spacing w:val="1"/>
        </w:rPr>
        <w:t> </w:t>
      </w:r>
      <w:r>
        <w:rPr/>
        <w:t>партнёром,</w:t>
      </w:r>
      <w:r>
        <w:rPr>
          <w:spacing w:val="1"/>
        </w:rPr>
        <w:t> </w:t>
      </w:r>
      <w:r>
        <w:rPr/>
        <w:t>откликаясь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реплики.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наличием</w:t>
      </w:r>
      <w:r>
        <w:rPr>
          <w:spacing w:val="1"/>
        </w:rPr>
        <w:t> </w:t>
      </w:r>
      <w:r>
        <w:rPr/>
        <w:t>широкой</w:t>
      </w:r>
      <w:r>
        <w:rPr>
          <w:spacing w:val="1"/>
        </w:rPr>
        <w:t> </w:t>
      </w:r>
      <w:r>
        <w:rPr/>
        <w:t>палитры коммуникативных намерений, решаемых</w:t>
      </w:r>
      <w:r>
        <w:rPr>
          <w:spacing w:val="1"/>
        </w:rPr>
        <w:t> </w:t>
      </w:r>
      <w:r>
        <w:rPr/>
        <w:t>в процессе диалогического общения</w:t>
      </w:r>
      <w:r>
        <w:rPr>
          <w:spacing w:val="1"/>
        </w:rPr>
        <w:t> </w:t>
      </w:r>
      <w:r>
        <w:rPr/>
        <w:t>(поприветствовать, расспросить, убедить и др.), выделяются следующие виды диалога:</w:t>
      </w:r>
      <w:r>
        <w:rPr>
          <w:spacing w:val="1"/>
        </w:rPr>
        <w:t> </w:t>
      </w:r>
      <w:r>
        <w:rPr/>
        <w:t>диалог этикетного характера; диалог-расспрос; диалог – побуждение к действию; диалог –</w:t>
      </w:r>
      <w:r>
        <w:rPr>
          <w:spacing w:val="-57"/>
        </w:rPr>
        <w:t> </w:t>
      </w:r>
      <w:r>
        <w:rPr/>
        <w:t>обмен мнениями; комбинированный диалог, сочетающий некоторые из названных выше</w:t>
      </w:r>
      <w:r>
        <w:rPr>
          <w:spacing w:val="1"/>
        </w:rPr>
        <w:t> </w:t>
      </w:r>
      <w:r>
        <w:rPr/>
        <w:t>видов</w:t>
      </w:r>
      <w:r>
        <w:rPr>
          <w:spacing w:val="-1"/>
        </w:rPr>
        <w:t> </w:t>
      </w:r>
      <w:r>
        <w:rPr/>
        <w:t>диалога.</w:t>
      </w:r>
    </w:p>
    <w:p>
      <w:pPr>
        <w:pStyle w:val="BodyText"/>
        <w:spacing w:line="360" w:lineRule="auto" w:before="1"/>
        <w:ind w:right="111"/>
      </w:pPr>
      <w:r>
        <w:rPr/>
        <w:t>Каждому из</w:t>
      </w:r>
      <w:r>
        <w:rPr>
          <w:spacing w:val="1"/>
        </w:rPr>
        <w:t> </w:t>
      </w:r>
      <w:r>
        <w:rPr/>
        <w:t>перечисленных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диалога</w:t>
      </w:r>
      <w:r>
        <w:rPr>
          <w:spacing w:val="1"/>
        </w:rPr>
        <w:t> </w:t>
      </w:r>
      <w:r>
        <w:rPr/>
        <w:t>свойственны</w:t>
      </w:r>
      <w:r>
        <w:rPr>
          <w:spacing w:val="1"/>
        </w:rPr>
        <w:t> </w:t>
      </w:r>
      <w:r>
        <w:rPr/>
        <w:t>специфические</w:t>
      </w:r>
      <w:r>
        <w:rPr>
          <w:spacing w:val="1"/>
        </w:rPr>
        <w:t> </w:t>
      </w:r>
      <w:r>
        <w:rPr/>
        <w:t>наборы</w:t>
      </w:r>
      <w:r>
        <w:rPr>
          <w:spacing w:val="1"/>
        </w:rPr>
        <w:t> </w:t>
      </w:r>
      <w:r>
        <w:rPr/>
        <w:t>лексико-грамматических средств (например, речевые клише для приветствия, прощания,</w:t>
      </w:r>
      <w:r>
        <w:rPr>
          <w:spacing w:val="1"/>
        </w:rPr>
        <w:t> </w:t>
      </w:r>
      <w:r>
        <w:rPr/>
        <w:t>поздравления</w:t>
      </w:r>
      <w:r>
        <w:rPr>
          <w:spacing w:val="-12"/>
        </w:rPr>
        <w:t> </w:t>
      </w:r>
      <w:r>
        <w:rPr/>
        <w:t>и</w:t>
      </w:r>
      <w:r>
        <w:rPr>
          <w:spacing w:val="-10"/>
        </w:rPr>
        <w:t> </w:t>
      </w:r>
      <w:r>
        <w:rPr/>
        <w:t>др.),</w:t>
      </w:r>
      <w:r>
        <w:rPr>
          <w:spacing w:val="-9"/>
        </w:rPr>
        <w:t> </w:t>
      </w:r>
      <w:r>
        <w:rPr/>
        <w:t>которые</w:t>
      </w:r>
      <w:r>
        <w:rPr>
          <w:spacing w:val="-10"/>
        </w:rPr>
        <w:t> </w:t>
      </w:r>
      <w:r>
        <w:rPr/>
        <w:t>постепенно</w:t>
      </w:r>
      <w:r>
        <w:rPr>
          <w:spacing w:val="-8"/>
        </w:rPr>
        <w:t> </w:t>
      </w:r>
      <w:r>
        <w:rPr/>
        <w:t>усваиваются</w:t>
      </w:r>
      <w:r>
        <w:rPr>
          <w:spacing w:val="-9"/>
        </w:rPr>
        <w:t> </w:t>
      </w:r>
      <w:r>
        <w:rPr/>
        <w:t>в</w:t>
      </w:r>
      <w:r>
        <w:rPr>
          <w:spacing w:val="-10"/>
        </w:rPr>
        <w:t> </w:t>
      </w:r>
      <w:r>
        <w:rPr/>
        <w:t>процессе</w:t>
      </w:r>
      <w:r>
        <w:rPr>
          <w:spacing w:val="-9"/>
        </w:rPr>
        <w:t> </w:t>
      </w:r>
      <w:r>
        <w:rPr/>
        <w:t>запоминания</w:t>
      </w:r>
      <w:r>
        <w:rPr>
          <w:spacing w:val="-11"/>
        </w:rPr>
        <w:t> </w:t>
      </w:r>
      <w:r>
        <w:rPr/>
        <w:t>образцовых</w:t>
      </w:r>
      <w:r>
        <w:rPr>
          <w:spacing w:val="-58"/>
        </w:rPr>
        <w:t> </w:t>
      </w:r>
      <w:r>
        <w:rPr/>
        <w:t>микродиалогов,</w:t>
      </w:r>
      <w:r>
        <w:rPr>
          <w:spacing w:val="-3"/>
        </w:rPr>
        <w:t> </w:t>
      </w:r>
      <w:r>
        <w:rPr/>
        <w:t>а</w:t>
      </w:r>
      <w:r>
        <w:rPr>
          <w:spacing w:val="-4"/>
        </w:rPr>
        <w:t> </w:t>
      </w:r>
      <w:r>
        <w:rPr/>
        <w:t>также</w:t>
      </w:r>
      <w:r>
        <w:rPr>
          <w:spacing w:val="-1"/>
        </w:rPr>
        <w:t> </w:t>
      </w:r>
      <w:r>
        <w:rPr/>
        <w:t>особые</w:t>
      </w:r>
      <w:r>
        <w:rPr>
          <w:spacing w:val="1"/>
        </w:rPr>
        <w:t> </w:t>
      </w:r>
      <w:r>
        <w:rPr/>
        <w:t>умения,</w:t>
      </w:r>
      <w:r>
        <w:rPr>
          <w:spacing w:val="-2"/>
        </w:rPr>
        <w:t> </w:t>
      </w:r>
      <w:r>
        <w:rPr/>
        <w:t>позволяющие успешно</w:t>
      </w:r>
      <w:r>
        <w:rPr>
          <w:spacing w:val="-2"/>
        </w:rPr>
        <w:t> </w:t>
      </w:r>
      <w:r>
        <w:rPr/>
        <w:t>общаться</w:t>
      </w:r>
      <w:r>
        <w:rPr>
          <w:spacing w:val="-2"/>
        </w:rPr>
        <w:t> </w:t>
      </w:r>
      <w:r>
        <w:rPr/>
        <w:t>с</w:t>
      </w:r>
      <w:r>
        <w:rPr>
          <w:spacing w:val="3"/>
        </w:rPr>
        <w:t> </w:t>
      </w:r>
      <w:r>
        <w:rPr/>
        <w:t>партнёром:</w:t>
      </w:r>
    </w:p>
    <w:p>
      <w:pPr>
        <w:pStyle w:val="ListParagraph"/>
        <w:numPr>
          <w:ilvl w:val="0"/>
          <w:numId w:val="2"/>
        </w:numPr>
        <w:tabs>
          <w:tab w:pos="990" w:val="left" w:leader="none"/>
        </w:tabs>
        <w:spacing w:line="360" w:lineRule="auto" w:before="0" w:after="0"/>
        <w:ind w:left="102" w:right="104" w:firstLine="707"/>
        <w:jc w:val="both"/>
        <w:rPr>
          <w:sz w:val="24"/>
        </w:rPr>
      </w:pPr>
      <w:r>
        <w:rPr>
          <w:sz w:val="24"/>
        </w:rPr>
        <w:t>для ведения </w:t>
      </w:r>
      <w:r>
        <w:rPr>
          <w:i/>
          <w:sz w:val="24"/>
        </w:rPr>
        <w:t>диалога этикетного характера </w:t>
      </w:r>
      <w:r>
        <w:rPr>
          <w:sz w:val="24"/>
        </w:rPr>
        <w:t>важно уметь начинать, поддерживать</w:t>
      </w:r>
      <w:r>
        <w:rPr>
          <w:spacing w:val="-57"/>
          <w:sz w:val="24"/>
        </w:rPr>
        <w:t> </w:t>
      </w:r>
      <w:r>
        <w:rPr>
          <w:sz w:val="24"/>
        </w:rPr>
        <w:t>и завершать разговор (в том числе по телефону); вежливо переспрашивать; поздравлять,</w:t>
      </w:r>
      <w:r>
        <w:rPr>
          <w:spacing w:val="1"/>
          <w:sz w:val="24"/>
        </w:rPr>
        <w:t> </w:t>
      </w:r>
      <w:r>
        <w:rPr>
          <w:sz w:val="24"/>
        </w:rPr>
        <w:t>выражать пожелания и вежливо реагировать на поздравления; выражать благодарность в</w:t>
      </w:r>
      <w:r>
        <w:rPr>
          <w:spacing w:val="1"/>
          <w:sz w:val="24"/>
        </w:rPr>
        <w:t> </w:t>
      </w:r>
      <w:r>
        <w:rPr>
          <w:sz w:val="24"/>
        </w:rPr>
        <w:t>процессе совместной деятельности (в парах, группах); вежливо отказывать/соглашаться на</w:t>
      </w:r>
      <w:r>
        <w:rPr>
          <w:spacing w:val="-57"/>
          <w:sz w:val="24"/>
        </w:rPr>
        <w:t> </w:t>
      </w:r>
      <w:r>
        <w:rPr>
          <w:sz w:val="24"/>
        </w:rPr>
        <w:t>предложение</w:t>
      </w:r>
      <w:r>
        <w:rPr>
          <w:spacing w:val="-2"/>
          <w:sz w:val="24"/>
        </w:rPr>
        <w:t> </w:t>
      </w:r>
      <w:r>
        <w:rPr>
          <w:sz w:val="24"/>
        </w:rPr>
        <w:t>собеседника;</w:t>
      </w:r>
    </w:p>
    <w:p>
      <w:pPr>
        <w:pStyle w:val="ListParagraph"/>
        <w:numPr>
          <w:ilvl w:val="0"/>
          <w:numId w:val="2"/>
        </w:numPr>
        <w:tabs>
          <w:tab w:pos="1125" w:val="left" w:leader="none"/>
        </w:tabs>
        <w:spacing w:line="360" w:lineRule="auto" w:before="0" w:after="0"/>
        <w:ind w:left="102" w:right="112" w:firstLine="70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ведения</w:t>
      </w:r>
      <w:r>
        <w:rPr>
          <w:spacing w:val="1"/>
          <w:sz w:val="24"/>
        </w:rPr>
        <w:t> </w:t>
      </w:r>
      <w:r>
        <w:rPr>
          <w:i/>
          <w:sz w:val="24"/>
        </w:rPr>
        <w:t>диалога-расспроса</w:t>
      </w:r>
      <w:r>
        <w:rPr>
          <w:i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запрашивать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сообщать</w:t>
      </w:r>
      <w:r>
        <w:rPr>
          <w:spacing w:val="1"/>
          <w:sz w:val="24"/>
        </w:rPr>
        <w:t> </w:t>
      </w:r>
      <w:r>
        <w:rPr>
          <w:sz w:val="24"/>
        </w:rPr>
        <w:t>фактическую</w:t>
      </w:r>
      <w:r>
        <w:rPr>
          <w:spacing w:val="1"/>
          <w:sz w:val="24"/>
        </w:rPr>
        <w:t> </w:t>
      </w:r>
      <w:r>
        <w:rPr>
          <w:sz w:val="24"/>
        </w:rPr>
        <w:t>информацию, переходя с позиции спрашивающего на позицию отвечающего и наоборот;</w:t>
      </w:r>
      <w:r>
        <w:rPr>
          <w:spacing w:val="1"/>
          <w:sz w:val="24"/>
        </w:rPr>
        <w:t> </w:t>
      </w:r>
      <w:r>
        <w:rPr>
          <w:sz w:val="24"/>
        </w:rPr>
        <w:t>выражать своё</w:t>
      </w:r>
      <w:r>
        <w:rPr>
          <w:spacing w:val="-1"/>
          <w:sz w:val="24"/>
        </w:rPr>
        <w:t> </w:t>
      </w:r>
      <w:r>
        <w:rPr>
          <w:sz w:val="24"/>
        </w:rPr>
        <w:t>отношение</w:t>
      </w:r>
      <w:r>
        <w:rPr>
          <w:spacing w:val="-1"/>
          <w:sz w:val="24"/>
        </w:rPr>
        <w:t> </w:t>
      </w:r>
      <w:r>
        <w:rPr>
          <w:sz w:val="24"/>
        </w:rPr>
        <w:t>к обсуждаемым</w:t>
      </w:r>
      <w:r>
        <w:rPr>
          <w:spacing w:val="-2"/>
          <w:sz w:val="24"/>
        </w:rPr>
        <w:t> </w:t>
      </w:r>
      <w:r>
        <w:rPr>
          <w:sz w:val="24"/>
        </w:rPr>
        <w:t>фактам</w:t>
      </w:r>
      <w:r>
        <w:rPr>
          <w:spacing w:val="-1"/>
          <w:sz w:val="24"/>
        </w:rPr>
        <w:t> </w:t>
      </w:r>
      <w:r>
        <w:rPr>
          <w:sz w:val="24"/>
        </w:rPr>
        <w:t>и событиям;</w:t>
      </w:r>
    </w:p>
    <w:p>
      <w:pPr>
        <w:spacing w:after="0" w:line="360" w:lineRule="auto"/>
        <w:jc w:val="both"/>
        <w:rPr>
          <w:sz w:val="24"/>
        </w:rPr>
        <w:sectPr>
          <w:headerReference w:type="default" r:id="rId5"/>
          <w:type w:val="continuous"/>
          <w:pgSz w:w="11910" w:h="16840"/>
          <w:pgMar w:header="751" w:top="1020" w:bottom="280" w:left="1600" w:right="740"/>
          <w:pgNumType w:start="1"/>
        </w:sectPr>
      </w:pPr>
    </w:p>
    <w:p>
      <w:pPr>
        <w:pStyle w:val="ListParagraph"/>
        <w:numPr>
          <w:ilvl w:val="0"/>
          <w:numId w:val="2"/>
        </w:numPr>
        <w:tabs>
          <w:tab w:pos="993" w:val="left" w:leader="none"/>
        </w:tabs>
        <w:spacing w:line="360" w:lineRule="auto" w:before="88" w:after="0"/>
        <w:ind w:left="102" w:right="106" w:firstLine="707"/>
        <w:jc w:val="both"/>
        <w:rPr>
          <w:sz w:val="24"/>
        </w:rPr>
      </w:pPr>
      <w:r>
        <w:rPr>
          <w:sz w:val="24"/>
        </w:rPr>
        <w:t>для ведения </w:t>
      </w:r>
      <w:r>
        <w:rPr>
          <w:i/>
          <w:sz w:val="24"/>
        </w:rPr>
        <w:t>диалога – побуждения к действию </w:t>
      </w:r>
      <w:r>
        <w:rPr>
          <w:sz w:val="24"/>
        </w:rPr>
        <w:t>– обращаться с просьбой, вежливо</w:t>
      </w:r>
      <w:r>
        <w:rPr>
          <w:spacing w:val="-57"/>
          <w:sz w:val="24"/>
        </w:rPr>
        <w:t> </w:t>
      </w:r>
      <w:r>
        <w:rPr>
          <w:sz w:val="24"/>
        </w:rPr>
        <w:t>соглашаться/отказываться выполнить просьбу речевого партнёра; давать вежливый совет,</w:t>
      </w:r>
      <w:r>
        <w:rPr>
          <w:spacing w:val="1"/>
          <w:sz w:val="24"/>
        </w:rPr>
        <w:t> </w:t>
      </w:r>
      <w:r>
        <w:rPr>
          <w:sz w:val="24"/>
        </w:rPr>
        <w:t>принимать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принимать</w:t>
      </w:r>
      <w:r>
        <w:rPr>
          <w:spacing w:val="1"/>
          <w:sz w:val="24"/>
        </w:rPr>
        <w:t> </w:t>
      </w:r>
      <w:r>
        <w:rPr>
          <w:sz w:val="24"/>
        </w:rPr>
        <w:t>совет;</w:t>
      </w:r>
      <w:r>
        <w:rPr>
          <w:spacing w:val="1"/>
          <w:sz w:val="24"/>
        </w:rPr>
        <w:t> </w:t>
      </w:r>
      <w:r>
        <w:rPr>
          <w:sz w:val="24"/>
        </w:rPr>
        <w:t>приглашать</w:t>
      </w:r>
      <w:r>
        <w:rPr>
          <w:spacing w:val="1"/>
          <w:sz w:val="24"/>
        </w:rPr>
        <w:t> </w:t>
      </w:r>
      <w:r>
        <w:rPr>
          <w:sz w:val="24"/>
        </w:rPr>
        <w:t>речевого</w:t>
      </w:r>
      <w:r>
        <w:rPr>
          <w:spacing w:val="1"/>
          <w:sz w:val="24"/>
        </w:rPr>
        <w:t> </w:t>
      </w:r>
      <w:r>
        <w:rPr>
          <w:sz w:val="24"/>
        </w:rPr>
        <w:t>партнёра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совместной</w:t>
      </w:r>
      <w:r>
        <w:rPr>
          <w:spacing w:val="1"/>
          <w:sz w:val="24"/>
        </w:rPr>
        <w:t> </w:t>
      </w:r>
      <w:r>
        <w:rPr>
          <w:sz w:val="24"/>
        </w:rPr>
        <w:t>деятельности (в том числе проектной) и выражать готовность/отказываться принять в ней</w:t>
      </w:r>
      <w:r>
        <w:rPr>
          <w:spacing w:val="1"/>
          <w:sz w:val="24"/>
        </w:rPr>
        <w:t> </w:t>
      </w:r>
      <w:r>
        <w:rPr>
          <w:sz w:val="24"/>
        </w:rPr>
        <w:t>участие,</w:t>
      </w:r>
      <w:r>
        <w:rPr>
          <w:spacing w:val="-1"/>
          <w:sz w:val="24"/>
        </w:rPr>
        <w:t> </w:t>
      </w:r>
      <w:r>
        <w:rPr>
          <w:sz w:val="24"/>
        </w:rPr>
        <w:t>объяснять</w:t>
      </w:r>
      <w:r>
        <w:rPr>
          <w:spacing w:val="1"/>
          <w:sz w:val="24"/>
        </w:rPr>
        <w:t> </w:t>
      </w:r>
      <w:r>
        <w:rPr>
          <w:sz w:val="24"/>
        </w:rPr>
        <w:t>причину</w:t>
      </w:r>
      <w:r>
        <w:rPr>
          <w:spacing w:val="-8"/>
          <w:sz w:val="24"/>
        </w:rPr>
        <w:t> </w:t>
      </w:r>
      <w:r>
        <w:rPr>
          <w:sz w:val="24"/>
        </w:rPr>
        <w:t>отказа;</w:t>
      </w:r>
    </w:p>
    <w:p>
      <w:pPr>
        <w:pStyle w:val="ListParagraph"/>
        <w:numPr>
          <w:ilvl w:val="0"/>
          <w:numId w:val="2"/>
        </w:numPr>
        <w:tabs>
          <w:tab w:pos="1060" w:val="left" w:leader="none"/>
        </w:tabs>
        <w:spacing w:line="360" w:lineRule="auto" w:before="2" w:after="0"/>
        <w:ind w:left="102" w:right="108" w:firstLine="70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ведения</w:t>
      </w:r>
      <w:r>
        <w:rPr>
          <w:spacing w:val="1"/>
          <w:sz w:val="24"/>
        </w:rPr>
        <w:t> </w:t>
      </w:r>
      <w:r>
        <w:rPr>
          <w:i/>
          <w:sz w:val="24"/>
        </w:rPr>
        <w:t>диалога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обмена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мнениями</w:t>
      </w:r>
      <w:r>
        <w:rPr>
          <w:i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выражать</w:t>
      </w:r>
      <w:r>
        <w:rPr>
          <w:spacing w:val="1"/>
          <w:sz w:val="24"/>
        </w:rPr>
        <w:t> </w:t>
      </w:r>
      <w:r>
        <w:rPr>
          <w:sz w:val="24"/>
        </w:rPr>
        <w:t>свою</w:t>
      </w:r>
      <w:r>
        <w:rPr>
          <w:spacing w:val="1"/>
          <w:sz w:val="24"/>
        </w:rPr>
        <w:t> </w:t>
      </w:r>
      <w:r>
        <w:rPr>
          <w:sz w:val="24"/>
        </w:rPr>
        <w:t>точку</w:t>
      </w:r>
      <w:r>
        <w:rPr>
          <w:spacing w:val="1"/>
          <w:sz w:val="24"/>
        </w:rPr>
        <w:t> </w:t>
      </w:r>
      <w:r>
        <w:rPr>
          <w:sz w:val="24"/>
        </w:rPr>
        <w:t>зрения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обсуждаемому вопросу;</w:t>
      </w:r>
      <w:r>
        <w:rPr>
          <w:spacing w:val="1"/>
          <w:sz w:val="24"/>
        </w:rPr>
        <w:t> </w:t>
      </w:r>
      <w:r>
        <w:rPr>
          <w:sz w:val="24"/>
        </w:rPr>
        <w:t>высказывать</w:t>
      </w:r>
      <w:r>
        <w:rPr>
          <w:spacing w:val="1"/>
          <w:sz w:val="24"/>
        </w:rPr>
        <w:t> </w:t>
      </w:r>
      <w:r>
        <w:rPr>
          <w:sz w:val="24"/>
        </w:rPr>
        <w:t>одобрение/неодобрение/сомнение;</w:t>
      </w:r>
      <w:r>
        <w:rPr>
          <w:spacing w:val="1"/>
          <w:sz w:val="24"/>
        </w:rPr>
        <w:t> </w:t>
      </w:r>
      <w:r>
        <w:rPr>
          <w:sz w:val="24"/>
        </w:rPr>
        <w:t>реагировать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изменение</w:t>
      </w:r>
      <w:r>
        <w:rPr>
          <w:spacing w:val="1"/>
          <w:sz w:val="24"/>
        </w:rPr>
        <w:t> </w:t>
      </w:r>
      <w:r>
        <w:rPr>
          <w:sz w:val="24"/>
        </w:rPr>
        <w:t>речевого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партнёра;</w:t>
      </w:r>
      <w:r>
        <w:rPr>
          <w:spacing w:val="1"/>
          <w:sz w:val="24"/>
        </w:rPr>
        <w:t> </w:t>
      </w:r>
      <w:r>
        <w:rPr>
          <w:sz w:val="24"/>
        </w:rPr>
        <w:t>выражать</w:t>
      </w:r>
      <w:r>
        <w:rPr>
          <w:spacing w:val="1"/>
          <w:sz w:val="24"/>
        </w:rPr>
        <w:t> </w:t>
      </w:r>
      <w:r>
        <w:rPr>
          <w:sz w:val="24"/>
        </w:rPr>
        <w:t>свою</w:t>
      </w:r>
      <w:r>
        <w:rPr>
          <w:spacing w:val="1"/>
          <w:sz w:val="24"/>
        </w:rPr>
        <w:t> </w:t>
      </w:r>
      <w:r>
        <w:rPr>
          <w:sz w:val="24"/>
        </w:rPr>
        <w:t>эмоциональную</w:t>
      </w:r>
      <w:r>
        <w:rPr>
          <w:spacing w:val="1"/>
          <w:sz w:val="24"/>
        </w:rPr>
        <w:t> </w:t>
      </w:r>
      <w:r>
        <w:rPr>
          <w:sz w:val="24"/>
        </w:rPr>
        <w:t>оценку:</w:t>
      </w:r>
      <w:r>
        <w:rPr>
          <w:spacing w:val="1"/>
          <w:sz w:val="24"/>
        </w:rPr>
        <w:t> </w:t>
      </w:r>
      <w:r>
        <w:rPr>
          <w:sz w:val="24"/>
        </w:rPr>
        <w:t>восхищение,</w:t>
      </w:r>
      <w:r>
        <w:rPr>
          <w:spacing w:val="1"/>
          <w:sz w:val="24"/>
        </w:rPr>
        <w:t> </w:t>
      </w:r>
      <w:r>
        <w:rPr>
          <w:sz w:val="24"/>
        </w:rPr>
        <w:t>удивление, радость, огорчение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др.</w:t>
      </w:r>
    </w:p>
    <w:p>
      <w:pPr>
        <w:pStyle w:val="BodyText"/>
        <w:spacing w:line="360" w:lineRule="auto"/>
        <w:ind w:right="105"/>
      </w:pPr>
      <w:r>
        <w:rPr/>
        <w:t>В</w:t>
      </w:r>
      <w:r>
        <w:rPr>
          <w:spacing w:val="-9"/>
        </w:rPr>
        <w:t> </w:t>
      </w:r>
      <w:r>
        <w:rPr/>
        <w:t>соответствии</w:t>
      </w:r>
      <w:r>
        <w:rPr>
          <w:spacing w:val="-5"/>
        </w:rPr>
        <w:t> </w:t>
      </w:r>
      <w:r>
        <w:rPr/>
        <w:t>с</w:t>
      </w:r>
      <w:r>
        <w:rPr>
          <w:spacing w:val="-8"/>
        </w:rPr>
        <w:t> </w:t>
      </w:r>
      <w:r>
        <w:rPr/>
        <w:t>ФГОС</w:t>
      </w:r>
      <w:r>
        <w:rPr>
          <w:spacing w:val="-6"/>
        </w:rPr>
        <w:t> </w:t>
      </w:r>
      <w:r>
        <w:rPr/>
        <w:t>ООО</w:t>
      </w:r>
      <w:r>
        <w:rPr>
          <w:spacing w:val="-7"/>
        </w:rPr>
        <w:t> </w:t>
      </w:r>
      <w:r>
        <w:rPr/>
        <w:t>в</w:t>
      </w:r>
      <w:r>
        <w:rPr>
          <w:spacing w:val="-8"/>
        </w:rPr>
        <w:t> </w:t>
      </w:r>
      <w:r>
        <w:rPr/>
        <w:t>процессе</w:t>
      </w:r>
      <w:r>
        <w:rPr>
          <w:spacing w:val="-7"/>
        </w:rPr>
        <w:t> </w:t>
      </w:r>
      <w:r>
        <w:rPr/>
        <w:t>овладения</w:t>
      </w:r>
      <w:r>
        <w:rPr>
          <w:spacing w:val="-4"/>
        </w:rPr>
        <w:t> </w:t>
      </w:r>
      <w:r>
        <w:rPr/>
        <w:t>умениями</w:t>
      </w:r>
      <w:r>
        <w:rPr>
          <w:spacing w:val="-6"/>
        </w:rPr>
        <w:t> </w:t>
      </w:r>
      <w:r>
        <w:rPr/>
        <w:t>диалогической</w:t>
      </w:r>
      <w:r>
        <w:rPr>
          <w:spacing w:val="-5"/>
        </w:rPr>
        <w:t> </w:t>
      </w:r>
      <w:r>
        <w:rPr/>
        <w:t>речи</w:t>
      </w:r>
      <w:r>
        <w:rPr>
          <w:spacing w:val="-4"/>
        </w:rPr>
        <w:t> </w:t>
      </w:r>
      <w:r>
        <w:rPr/>
        <w:t>в</w:t>
      </w:r>
      <w:r>
        <w:rPr>
          <w:spacing w:val="-57"/>
        </w:rPr>
        <w:t> </w:t>
      </w:r>
      <w:r>
        <w:rPr/>
        <w:t>основной школе обучающиеся учатся вести перечисленные выше виды диалогов в рамках</w:t>
      </w:r>
      <w:r>
        <w:rPr>
          <w:spacing w:val="1"/>
        </w:rPr>
        <w:t> </w:t>
      </w:r>
      <w:r>
        <w:rPr/>
        <w:t>отобранного тематического содержания речи в стандартных ситуациях неофициального</w:t>
      </w:r>
      <w:r>
        <w:rPr>
          <w:spacing w:val="1"/>
        </w:rPr>
        <w:t> </w:t>
      </w:r>
      <w:r>
        <w:rPr/>
        <w:t>общения,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вербальными</w:t>
      </w:r>
      <w:r>
        <w:rPr>
          <w:spacing w:val="1"/>
        </w:rPr>
        <w:t> </w:t>
      </w:r>
      <w:r>
        <w:rPr/>
        <w:t>(речевые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ключевые</w:t>
      </w:r>
      <w:r>
        <w:rPr>
          <w:spacing w:val="1"/>
        </w:rPr>
        <w:t> </w:t>
      </w:r>
      <w:r>
        <w:rPr/>
        <w:t>слова)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зрительными</w:t>
      </w:r>
      <w:r>
        <w:rPr>
          <w:spacing w:val="1"/>
        </w:rPr>
        <w:t> </w:t>
      </w:r>
      <w:r>
        <w:rPr/>
        <w:t>(картинки, фотографии) опорами или без опор, с соблюдением норм речевого этикета,</w:t>
      </w:r>
      <w:r>
        <w:rPr>
          <w:spacing w:val="1"/>
        </w:rPr>
        <w:t> </w:t>
      </w:r>
      <w:r>
        <w:rPr/>
        <w:t>принятого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стране/странах</w:t>
      </w:r>
      <w:r>
        <w:rPr>
          <w:spacing w:val="1"/>
        </w:rPr>
        <w:t> </w:t>
      </w:r>
      <w:r>
        <w:rPr/>
        <w:t>изучаемого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(до</w:t>
      </w:r>
      <w:r>
        <w:rPr>
          <w:spacing w:val="1"/>
        </w:rPr>
        <w:t> </w:t>
      </w:r>
      <w:r>
        <w:rPr/>
        <w:t>8</w:t>
      </w:r>
      <w:r>
        <w:rPr>
          <w:spacing w:val="1"/>
        </w:rPr>
        <w:t> </w:t>
      </w:r>
      <w:r>
        <w:rPr/>
        <w:t>реплик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стороны</w:t>
      </w:r>
      <w:r>
        <w:rPr>
          <w:spacing w:val="1"/>
        </w:rPr>
        <w:t> </w:t>
      </w:r>
      <w:r>
        <w:rPr/>
        <w:t>каждого</w:t>
      </w:r>
      <w:r>
        <w:rPr>
          <w:spacing w:val="-58"/>
        </w:rPr>
        <w:t> </w:t>
      </w:r>
      <w:r>
        <w:rPr/>
        <w:t>собеседника).</w:t>
      </w:r>
    </w:p>
    <w:p>
      <w:pPr>
        <w:pStyle w:val="BodyText"/>
        <w:spacing w:before="5"/>
        <w:ind w:left="0" w:firstLine="0"/>
        <w:jc w:val="left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2498" w:val="left" w:leader="none"/>
        </w:tabs>
        <w:spacing w:line="240" w:lineRule="auto" w:before="0" w:after="0"/>
        <w:ind w:left="2497" w:right="0" w:hanging="241"/>
        <w:jc w:val="both"/>
      </w:pPr>
      <w:r>
        <w:rPr/>
        <w:t>Особенности</w:t>
      </w:r>
      <w:r>
        <w:rPr>
          <w:spacing w:val="-3"/>
        </w:rPr>
        <w:t> </w:t>
      </w:r>
      <w:r>
        <w:rPr/>
        <w:t>формирования</w:t>
      </w:r>
      <w:r>
        <w:rPr>
          <w:spacing w:val="-3"/>
        </w:rPr>
        <w:t> </w:t>
      </w:r>
      <w:r>
        <w:rPr/>
        <w:t>монологической</w:t>
      </w:r>
      <w:r>
        <w:rPr>
          <w:spacing w:val="-2"/>
        </w:rPr>
        <w:t> </w:t>
      </w:r>
      <w:r>
        <w:rPr/>
        <w:t>речи</w:t>
      </w:r>
    </w:p>
    <w:p>
      <w:pPr>
        <w:pStyle w:val="BodyText"/>
        <w:spacing w:line="360" w:lineRule="auto" w:before="132"/>
        <w:ind w:right="105"/>
      </w:pPr>
      <w:r>
        <w:rPr/>
        <w:t>Монологическая</w:t>
      </w:r>
      <w:r>
        <w:rPr>
          <w:spacing w:val="1"/>
        </w:rPr>
        <w:t> </w:t>
      </w:r>
      <w:r>
        <w:rPr/>
        <w:t>речь</w:t>
      </w:r>
      <w:r>
        <w:rPr>
          <w:spacing w:val="1"/>
        </w:rPr>
        <w:t> </w:t>
      </w:r>
      <w:r>
        <w:rPr/>
        <w:t>(монолог)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речь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лица,</w:t>
      </w:r>
      <w:r>
        <w:rPr>
          <w:spacing w:val="1"/>
        </w:rPr>
        <w:t> </w:t>
      </w:r>
      <w:r>
        <w:rPr/>
        <w:t>которое</w:t>
      </w:r>
      <w:r>
        <w:rPr>
          <w:spacing w:val="1"/>
        </w:rPr>
        <w:t> </w:t>
      </w:r>
      <w:r>
        <w:rPr/>
        <w:t>информирует</w:t>
      </w:r>
      <w:r>
        <w:rPr>
          <w:spacing w:val="-57"/>
        </w:rPr>
        <w:t> </w:t>
      </w:r>
      <w:r>
        <w:rPr/>
        <w:t>слушателей о чём-то, даёт оценку фактов и событий, выражает свои чувства и эмоции,</w:t>
      </w:r>
      <w:r>
        <w:rPr>
          <w:spacing w:val="1"/>
        </w:rPr>
        <w:t> </w:t>
      </w:r>
      <w:r>
        <w:rPr/>
        <w:t>побуждает к определённым действиям. При этом говорящий осознаёт, что его речь носит</w:t>
      </w:r>
      <w:r>
        <w:rPr>
          <w:spacing w:val="1"/>
        </w:rPr>
        <w:t> </w:t>
      </w:r>
      <w:r>
        <w:rPr/>
        <w:t>направленный</w:t>
      </w:r>
      <w:r>
        <w:rPr>
          <w:spacing w:val="1"/>
        </w:rPr>
        <w:t> </w:t>
      </w:r>
      <w:r>
        <w:rPr/>
        <w:t>характер,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старается</w:t>
      </w:r>
      <w:r>
        <w:rPr>
          <w:spacing w:val="1"/>
        </w:rPr>
        <w:t> </w:t>
      </w:r>
      <w:r>
        <w:rPr/>
        <w:t>донести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высказывания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слушателя.</w:t>
      </w:r>
    </w:p>
    <w:p>
      <w:pPr>
        <w:pStyle w:val="BodyText"/>
        <w:spacing w:line="360" w:lineRule="auto" w:before="2"/>
        <w:ind w:right="104"/>
      </w:pPr>
      <w:r>
        <w:rPr/>
        <w:t>Монологическая речь характеризуется </w:t>
      </w:r>
      <w:r>
        <w:rPr>
          <w:i/>
        </w:rPr>
        <w:t>целенаправленностью </w:t>
      </w:r>
      <w:r>
        <w:rPr/>
        <w:t>(говорящему нужно</w:t>
      </w:r>
      <w:r>
        <w:rPr>
          <w:spacing w:val="1"/>
        </w:rPr>
        <w:t> </w:t>
      </w:r>
      <w:r>
        <w:rPr/>
        <w:t>решить</w:t>
      </w:r>
      <w:r>
        <w:rPr>
          <w:spacing w:val="1"/>
        </w:rPr>
        <w:t> </w:t>
      </w:r>
      <w:r>
        <w:rPr/>
        <w:t>определённую</w:t>
      </w:r>
      <w:r>
        <w:rPr>
          <w:spacing w:val="1"/>
        </w:rPr>
        <w:t> </w:t>
      </w:r>
      <w:r>
        <w:rPr/>
        <w:t>коммуникативную</w:t>
      </w:r>
      <w:r>
        <w:rPr>
          <w:spacing w:val="1"/>
        </w:rPr>
        <w:t> </w:t>
      </w:r>
      <w:r>
        <w:rPr/>
        <w:t>задачу);</w:t>
      </w:r>
      <w:r>
        <w:rPr>
          <w:spacing w:val="1"/>
        </w:rPr>
        <w:t> </w:t>
      </w:r>
      <w:r>
        <w:rPr/>
        <w:t>определённым</w:t>
      </w:r>
      <w:r>
        <w:rPr>
          <w:spacing w:val="1"/>
        </w:rPr>
        <w:t> </w:t>
      </w:r>
      <w:r>
        <w:rPr>
          <w:i/>
        </w:rPr>
        <w:t>структурным</w:t>
      </w:r>
      <w:r>
        <w:rPr>
          <w:i/>
          <w:spacing w:val="1"/>
        </w:rPr>
        <w:t> </w:t>
      </w:r>
      <w:r>
        <w:rPr>
          <w:i/>
        </w:rPr>
        <w:t>оформлением </w:t>
      </w:r>
      <w:r>
        <w:rPr/>
        <w:t>(монологическое</w:t>
      </w:r>
      <w:r>
        <w:rPr>
          <w:spacing w:val="-2"/>
        </w:rPr>
        <w:t> </w:t>
      </w:r>
      <w:r>
        <w:rPr/>
        <w:t>высказывание,</w:t>
      </w:r>
      <w:r>
        <w:rPr>
          <w:spacing w:val="2"/>
        </w:rPr>
        <w:t> </w:t>
      </w:r>
      <w:r>
        <w:rPr/>
        <w:t>как</w:t>
      </w:r>
      <w:r>
        <w:rPr>
          <w:spacing w:val="-1"/>
        </w:rPr>
        <w:t> </w:t>
      </w:r>
      <w:r>
        <w:rPr/>
        <w:t>правило, строится</w:t>
      </w:r>
      <w:r>
        <w:rPr>
          <w:spacing w:val="-2"/>
        </w:rPr>
        <w:t> </w:t>
      </w:r>
      <w:r>
        <w:rPr/>
        <w:t>по схеме:</w:t>
      </w:r>
      <w:r>
        <w:rPr>
          <w:spacing w:val="-1"/>
        </w:rPr>
        <w:t> </w:t>
      </w:r>
      <w:r>
        <w:rPr/>
        <w:t>вступление</w:t>
      </w:r>
    </w:p>
    <w:p>
      <w:pPr>
        <w:pStyle w:val="ListParagraph"/>
        <w:numPr>
          <w:ilvl w:val="0"/>
          <w:numId w:val="3"/>
        </w:numPr>
        <w:tabs>
          <w:tab w:pos="379" w:val="left" w:leader="none"/>
        </w:tabs>
        <w:spacing w:line="360" w:lineRule="auto" w:before="0" w:after="0"/>
        <w:ind w:left="102" w:right="105" w:firstLine="0"/>
        <w:jc w:val="both"/>
        <w:rPr>
          <w:sz w:val="24"/>
        </w:rPr>
      </w:pPr>
      <w:r>
        <w:rPr>
          <w:sz w:val="24"/>
        </w:rPr>
        <w:t>основная</w:t>
      </w:r>
      <w:r>
        <w:rPr>
          <w:spacing w:val="1"/>
          <w:sz w:val="24"/>
        </w:rPr>
        <w:t> </w:t>
      </w:r>
      <w:r>
        <w:rPr>
          <w:sz w:val="24"/>
        </w:rPr>
        <w:t>часть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обобщение</w:t>
      </w:r>
      <w:r>
        <w:rPr>
          <w:spacing w:val="1"/>
          <w:sz w:val="24"/>
        </w:rPr>
        <w:t> </w:t>
      </w:r>
      <w:r>
        <w:rPr>
          <w:sz w:val="24"/>
        </w:rPr>
        <w:t>сказанного/заключение);</w:t>
      </w:r>
      <w:r>
        <w:rPr>
          <w:spacing w:val="1"/>
          <w:sz w:val="24"/>
        </w:rPr>
        <w:t> </w:t>
      </w:r>
      <w:r>
        <w:rPr>
          <w:i/>
          <w:sz w:val="24"/>
        </w:rPr>
        <w:t>связностью</w:t>
      </w:r>
      <w:r>
        <w:rPr>
          <w:i/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i/>
          <w:sz w:val="24"/>
        </w:rPr>
        <w:t>логичностью</w:t>
      </w:r>
      <w:r>
        <w:rPr>
          <w:i/>
          <w:spacing w:val="1"/>
          <w:sz w:val="24"/>
        </w:rPr>
        <w:t> </w:t>
      </w:r>
      <w:r>
        <w:rPr>
          <w:sz w:val="24"/>
        </w:rPr>
        <w:t>(наличием логической связи между частями, высказываниями и предложениями, которая</w:t>
      </w:r>
      <w:r>
        <w:rPr>
          <w:spacing w:val="1"/>
          <w:sz w:val="24"/>
        </w:rPr>
        <w:t> </w:t>
      </w:r>
      <w:r>
        <w:rPr>
          <w:sz w:val="24"/>
        </w:rPr>
        <w:t>достигается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том</w:t>
      </w:r>
      <w:r>
        <w:rPr>
          <w:spacing w:val="-1"/>
          <w:sz w:val="24"/>
        </w:rPr>
        <w:t> </w:t>
      </w:r>
      <w:r>
        <w:rPr>
          <w:sz w:val="24"/>
        </w:rPr>
        <w:t>числе</w:t>
      </w:r>
      <w:r>
        <w:rPr>
          <w:spacing w:val="-2"/>
          <w:sz w:val="24"/>
        </w:rPr>
        <w:t> </w:t>
      </w:r>
      <w:r>
        <w:rPr>
          <w:sz w:val="24"/>
        </w:rPr>
        <w:t>за</w:t>
      </w:r>
      <w:r>
        <w:rPr>
          <w:spacing w:val="-2"/>
          <w:sz w:val="24"/>
        </w:rPr>
        <w:t> </w:t>
      </w:r>
      <w:r>
        <w:rPr>
          <w:sz w:val="24"/>
        </w:rPr>
        <w:t>счёт</w:t>
      </w:r>
      <w:r>
        <w:rPr>
          <w:spacing w:val="-1"/>
          <w:sz w:val="24"/>
        </w:rPr>
        <w:t> </w:t>
      </w:r>
      <w:r>
        <w:rPr>
          <w:sz w:val="24"/>
        </w:rPr>
        <w:t>применения</w:t>
      </w:r>
      <w:r>
        <w:rPr>
          <w:spacing w:val="-1"/>
          <w:sz w:val="24"/>
        </w:rPr>
        <w:t> </w:t>
      </w:r>
      <w:r>
        <w:rPr>
          <w:sz w:val="24"/>
        </w:rPr>
        <w:t>средств</w:t>
      </w:r>
      <w:r>
        <w:rPr>
          <w:spacing w:val="-1"/>
          <w:sz w:val="24"/>
        </w:rPr>
        <w:t> </w:t>
      </w:r>
      <w:r>
        <w:rPr>
          <w:sz w:val="24"/>
        </w:rPr>
        <w:t>связи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вводных</w:t>
      </w:r>
      <w:r>
        <w:rPr>
          <w:spacing w:val="-2"/>
          <w:sz w:val="24"/>
        </w:rPr>
        <w:t> </w:t>
      </w:r>
      <w:r>
        <w:rPr>
          <w:sz w:val="24"/>
        </w:rPr>
        <w:t>слов)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i/>
          <w:sz w:val="24"/>
        </w:rPr>
        <w:t>объёмом</w:t>
      </w:r>
      <w:r>
        <w:rPr>
          <w:sz w:val="24"/>
        </w:rPr>
        <w:t>.</w:t>
      </w:r>
    </w:p>
    <w:p>
      <w:pPr>
        <w:pStyle w:val="BodyText"/>
        <w:spacing w:line="360" w:lineRule="auto" w:before="1"/>
        <w:ind w:right="107"/>
      </w:pPr>
      <w:r>
        <w:rPr/>
        <w:t>В качестве</w:t>
      </w:r>
      <w:r>
        <w:rPr>
          <w:spacing w:val="1"/>
        </w:rPr>
        <w:t> </w:t>
      </w:r>
      <w:r>
        <w:rPr/>
        <w:t>предметных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ФГОС</w:t>
      </w:r>
      <w:r>
        <w:rPr>
          <w:spacing w:val="1"/>
        </w:rPr>
        <w:t> </w:t>
      </w:r>
      <w:r>
        <w:rPr/>
        <w:t>ООО</w:t>
      </w:r>
      <w:r>
        <w:rPr>
          <w:spacing w:val="1"/>
        </w:rPr>
        <w:t> </w:t>
      </w:r>
      <w:r>
        <w:rPr/>
        <w:t>определил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монологической</w:t>
      </w:r>
      <w:r>
        <w:rPr>
          <w:spacing w:val="-1"/>
        </w:rPr>
        <w:t> </w:t>
      </w:r>
      <w:r>
        <w:rPr/>
        <w:t>речи</w:t>
      </w:r>
      <w:r>
        <w:rPr>
          <w:spacing w:val="2"/>
        </w:rPr>
        <w:t> </w:t>
      </w:r>
      <w:r>
        <w:rPr/>
        <w:t>для выпускников основной</w:t>
      </w:r>
      <w:r>
        <w:rPr>
          <w:spacing w:val="-1"/>
        </w:rPr>
        <w:t> </w:t>
      </w:r>
      <w:r>
        <w:rPr/>
        <w:t>школы:</w:t>
      </w:r>
    </w:p>
    <w:p>
      <w:pPr>
        <w:pStyle w:val="ListParagraph"/>
        <w:numPr>
          <w:ilvl w:val="1"/>
          <w:numId w:val="3"/>
        </w:numPr>
        <w:tabs>
          <w:tab w:pos="1518" w:val="left" w:leader="none"/>
        </w:tabs>
        <w:spacing w:line="355" w:lineRule="auto" w:before="2" w:after="0"/>
        <w:ind w:left="102" w:right="112" w:firstLine="707"/>
        <w:jc w:val="both"/>
        <w:rPr>
          <w:sz w:val="24"/>
        </w:rPr>
      </w:pPr>
      <w:r>
        <w:rPr>
          <w:i/>
          <w:sz w:val="24"/>
        </w:rPr>
        <w:t>создавать</w:t>
      </w:r>
      <w:r>
        <w:rPr>
          <w:i/>
          <w:spacing w:val="1"/>
          <w:sz w:val="24"/>
        </w:rPr>
        <w:t> </w:t>
      </w:r>
      <w:r>
        <w:rPr>
          <w:sz w:val="24"/>
        </w:rPr>
        <w:t>разные</w:t>
      </w:r>
      <w:r>
        <w:rPr>
          <w:spacing w:val="1"/>
          <w:sz w:val="24"/>
        </w:rPr>
        <w:t> </w:t>
      </w:r>
      <w:r>
        <w:rPr>
          <w:sz w:val="24"/>
        </w:rPr>
        <w:t>виды</w:t>
      </w:r>
      <w:r>
        <w:rPr>
          <w:spacing w:val="1"/>
          <w:sz w:val="24"/>
        </w:rPr>
        <w:t> </w:t>
      </w:r>
      <w:r>
        <w:rPr>
          <w:sz w:val="24"/>
        </w:rPr>
        <w:t>монологических</w:t>
      </w:r>
      <w:r>
        <w:rPr>
          <w:spacing w:val="1"/>
          <w:sz w:val="24"/>
        </w:rPr>
        <w:t> </w:t>
      </w:r>
      <w:r>
        <w:rPr>
          <w:sz w:val="24"/>
        </w:rPr>
        <w:t>высказываний</w:t>
      </w:r>
      <w:r>
        <w:rPr>
          <w:spacing w:val="1"/>
          <w:sz w:val="24"/>
        </w:rPr>
        <w:t> </w:t>
      </w:r>
      <w:r>
        <w:rPr>
          <w:sz w:val="24"/>
        </w:rPr>
        <w:t>(описание,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том</w:t>
      </w:r>
      <w:r>
        <w:rPr>
          <w:spacing w:val="-57"/>
          <w:sz w:val="24"/>
        </w:rPr>
        <w:t> </w:t>
      </w:r>
      <w:r>
        <w:rPr>
          <w:sz w:val="24"/>
        </w:rPr>
        <w:t>числе</w:t>
      </w:r>
      <w:r>
        <w:rPr>
          <w:spacing w:val="1"/>
          <w:sz w:val="24"/>
        </w:rPr>
        <w:t> </w:t>
      </w:r>
      <w:r>
        <w:rPr>
          <w:sz w:val="24"/>
        </w:rPr>
        <w:t>характеристика;</w:t>
      </w:r>
      <w:r>
        <w:rPr>
          <w:spacing w:val="1"/>
          <w:sz w:val="24"/>
        </w:rPr>
        <w:t> </w:t>
      </w:r>
      <w:r>
        <w:rPr>
          <w:sz w:val="24"/>
        </w:rPr>
        <w:t>повествование/сообщение)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вербальными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1"/>
          <w:sz w:val="24"/>
        </w:rPr>
        <w:t> </w:t>
      </w:r>
      <w:r>
        <w:rPr>
          <w:sz w:val="24"/>
        </w:rPr>
        <w:t>зрительными</w:t>
      </w:r>
      <w:r>
        <w:rPr>
          <w:spacing w:val="1"/>
          <w:sz w:val="24"/>
        </w:rPr>
        <w:t> </w:t>
      </w:r>
      <w:r>
        <w:rPr>
          <w:sz w:val="24"/>
        </w:rPr>
        <w:t>опорами</w:t>
      </w:r>
      <w:r>
        <w:rPr>
          <w:spacing w:val="-1"/>
          <w:sz w:val="24"/>
        </w:rPr>
        <w:t> </w:t>
      </w:r>
      <w:r>
        <w:rPr>
          <w:sz w:val="24"/>
        </w:rPr>
        <w:t>или без</w:t>
      </w:r>
      <w:r>
        <w:rPr>
          <w:spacing w:val="-1"/>
          <w:sz w:val="24"/>
        </w:rPr>
        <w:t> </w:t>
      </w:r>
      <w:r>
        <w:rPr>
          <w:sz w:val="24"/>
        </w:rPr>
        <w:t>опор в</w:t>
      </w:r>
      <w:r>
        <w:rPr>
          <w:spacing w:val="-4"/>
          <w:sz w:val="24"/>
        </w:rPr>
        <w:t> </w:t>
      </w:r>
      <w:r>
        <w:rPr>
          <w:sz w:val="24"/>
        </w:rPr>
        <w:t>рамках</w:t>
      </w:r>
      <w:r>
        <w:rPr>
          <w:spacing w:val="1"/>
          <w:sz w:val="24"/>
        </w:rPr>
        <w:t> </w:t>
      </w:r>
      <w:r>
        <w:rPr>
          <w:sz w:val="24"/>
        </w:rPr>
        <w:t>изученного</w:t>
      </w:r>
      <w:r>
        <w:rPr>
          <w:spacing w:val="-1"/>
          <w:sz w:val="24"/>
        </w:rPr>
        <w:t> </w:t>
      </w:r>
      <w:r>
        <w:rPr>
          <w:sz w:val="24"/>
        </w:rPr>
        <w:t>тематического содержания</w:t>
      </w:r>
      <w:r>
        <w:rPr>
          <w:spacing w:val="-1"/>
          <w:sz w:val="24"/>
        </w:rPr>
        <w:t> </w:t>
      </w:r>
      <w:r>
        <w:rPr>
          <w:sz w:val="24"/>
        </w:rPr>
        <w:t>речи;</w:t>
      </w:r>
    </w:p>
    <w:p>
      <w:pPr>
        <w:spacing w:after="0" w:line="355" w:lineRule="auto"/>
        <w:jc w:val="both"/>
        <w:rPr>
          <w:sz w:val="24"/>
        </w:rPr>
        <w:sectPr>
          <w:pgSz w:w="11910" w:h="16840"/>
          <w:pgMar w:header="751" w:footer="0" w:top="1020" w:bottom="280" w:left="1600" w:right="740"/>
        </w:sectPr>
      </w:pPr>
    </w:p>
    <w:p>
      <w:pPr>
        <w:pStyle w:val="ListParagraph"/>
        <w:numPr>
          <w:ilvl w:val="1"/>
          <w:numId w:val="3"/>
        </w:numPr>
        <w:tabs>
          <w:tab w:pos="1518" w:val="left" w:leader="none"/>
        </w:tabs>
        <w:spacing w:line="350" w:lineRule="auto" w:before="90" w:after="0"/>
        <w:ind w:left="102" w:right="112" w:firstLine="707"/>
        <w:jc w:val="both"/>
        <w:rPr>
          <w:sz w:val="24"/>
        </w:rPr>
      </w:pPr>
      <w:r>
        <w:rPr>
          <w:i/>
          <w:sz w:val="24"/>
        </w:rPr>
        <w:t>излагать</w:t>
      </w:r>
      <w:r>
        <w:rPr>
          <w:i/>
          <w:spacing w:val="1"/>
          <w:sz w:val="24"/>
        </w:rPr>
        <w:t> </w:t>
      </w:r>
      <w:r>
        <w:rPr>
          <w:sz w:val="24"/>
        </w:rPr>
        <w:t>основное</w:t>
      </w:r>
      <w:r>
        <w:rPr>
          <w:spacing w:val="1"/>
          <w:sz w:val="24"/>
        </w:rPr>
        <w:t> </w:t>
      </w:r>
      <w:r>
        <w:rPr>
          <w:sz w:val="24"/>
        </w:rPr>
        <w:t>содержание</w:t>
      </w:r>
      <w:r>
        <w:rPr>
          <w:spacing w:val="1"/>
          <w:sz w:val="24"/>
        </w:rPr>
        <w:t> </w:t>
      </w:r>
      <w:r>
        <w:rPr>
          <w:sz w:val="24"/>
        </w:rPr>
        <w:t>прочитанного/прослушанного</w:t>
      </w:r>
      <w:r>
        <w:rPr>
          <w:spacing w:val="1"/>
          <w:sz w:val="24"/>
        </w:rPr>
        <w:t> </w:t>
      </w:r>
      <w:r>
        <w:rPr>
          <w:sz w:val="24"/>
        </w:rPr>
        <w:t>текста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зрительными</w:t>
      </w:r>
      <w:r>
        <w:rPr>
          <w:spacing w:val="-1"/>
          <w:sz w:val="24"/>
        </w:rPr>
        <w:t> </w:t>
      </w:r>
      <w:r>
        <w:rPr>
          <w:sz w:val="24"/>
        </w:rPr>
        <w:t>и/или вербальными опорами;</w:t>
      </w:r>
    </w:p>
    <w:p>
      <w:pPr>
        <w:pStyle w:val="ListParagraph"/>
        <w:numPr>
          <w:ilvl w:val="1"/>
          <w:numId w:val="3"/>
        </w:numPr>
        <w:tabs>
          <w:tab w:pos="1518" w:val="left" w:leader="none"/>
        </w:tabs>
        <w:spacing w:line="240" w:lineRule="auto" w:before="15" w:after="0"/>
        <w:ind w:left="1518" w:right="0" w:hanging="708"/>
        <w:jc w:val="both"/>
        <w:rPr>
          <w:sz w:val="24"/>
        </w:rPr>
      </w:pPr>
      <w:r>
        <w:rPr>
          <w:i/>
          <w:sz w:val="24"/>
        </w:rPr>
        <w:t>излагать</w:t>
      </w:r>
      <w:r>
        <w:rPr>
          <w:i/>
          <w:spacing w:val="-2"/>
          <w:sz w:val="24"/>
        </w:rPr>
        <w:t> </w:t>
      </w:r>
      <w:r>
        <w:rPr>
          <w:sz w:val="24"/>
        </w:rPr>
        <w:t>результаты</w:t>
      </w:r>
      <w:r>
        <w:rPr>
          <w:spacing w:val="-3"/>
          <w:sz w:val="24"/>
        </w:rPr>
        <w:t> </w:t>
      </w:r>
      <w:r>
        <w:rPr>
          <w:sz w:val="24"/>
        </w:rPr>
        <w:t>выполненной</w:t>
      </w:r>
      <w:r>
        <w:rPr>
          <w:spacing w:val="-2"/>
          <w:sz w:val="24"/>
        </w:rPr>
        <w:t> </w:t>
      </w:r>
      <w:r>
        <w:rPr>
          <w:sz w:val="24"/>
        </w:rPr>
        <w:t>проектной</w:t>
      </w:r>
      <w:r>
        <w:rPr>
          <w:spacing w:val="-5"/>
          <w:sz w:val="24"/>
        </w:rPr>
        <w:t> </w:t>
      </w:r>
      <w:r>
        <w:rPr>
          <w:sz w:val="24"/>
        </w:rPr>
        <w:t>работы.</w:t>
      </w:r>
    </w:p>
    <w:p>
      <w:pPr>
        <w:pStyle w:val="BodyText"/>
        <w:spacing w:line="360" w:lineRule="auto" w:before="134"/>
        <w:ind w:right="106"/>
      </w:pPr>
      <w:r>
        <w:rPr/>
        <w:t>В качестве вербальных опор могут быть использованы ключевые слова, вопросы,</w:t>
      </w:r>
      <w:r>
        <w:rPr>
          <w:spacing w:val="1"/>
        </w:rPr>
        <w:t> </w:t>
      </w:r>
      <w:r>
        <w:rPr/>
        <w:t>план</w:t>
      </w:r>
      <w:r>
        <w:rPr>
          <w:spacing w:val="-9"/>
        </w:rPr>
        <w:t> </w:t>
      </w:r>
      <w:r>
        <w:rPr/>
        <w:t>высказывания;</w:t>
      </w:r>
      <w:r>
        <w:rPr>
          <w:spacing w:val="-10"/>
        </w:rPr>
        <w:t> </w:t>
      </w:r>
      <w:r>
        <w:rPr/>
        <w:t>зрительными</w:t>
      </w:r>
      <w:r>
        <w:rPr>
          <w:spacing w:val="-8"/>
        </w:rPr>
        <w:t> </w:t>
      </w:r>
      <w:r>
        <w:rPr/>
        <w:t>опорами</w:t>
      </w:r>
      <w:r>
        <w:rPr>
          <w:spacing w:val="-8"/>
        </w:rPr>
        <w:t> </w:t>
      </w:r>
      <w:r>
        <w:rPr/>
        <w:t>могут</w:t>
      </w:r>
      <w:r>
        <w:rPr>
          <w:spacing w:val="-7"/>
        </w:rPr>
        <w:t> </w:t>
      </w:r>
      <w:r>
        <w:rPr/>
        <w:t>служить</w:t>
      </w:r>
      <w:r>
        <w:rPr>
          <w:spacing w:val="-6"/>
        </w:rPr>
        <w:t> </w:t>
      </w:r>
      <w:r>
        <w:rPr/>
        <w:t>картинки,</w:t>
      </w:r>
      <w:r>
        <w:rPr>
          <w:spacing w:val="-11"/>
        </w:rPr>
        <w:t> </w:t>
      </w:r>
      <w:r>
        <w:rPr/>
        <w:t>фотографии;</w:t>
      </w:r>
      <w:r>
        <w:rPr>
          <w:spacing w:val="-11"/>
        </w:rPr>
        <w:t> </w:t>
      </w:r>
      <w:r>
        <w:rPr/>
        <w:t>таблицы,</w:t>
      </w:r>
      <w:r>
        <w:rPr>
          <w:spacing w:val="-58"/>
        </w:rPr>
        <w:t> </w:t>
      </w:r>
      <w:r>
        <w:rPr/>
        <w:t>диаграммы.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ФГОС</w:t>
      </w:r>
      <w:r>
        <w:rPr>
          <w:spacing w:val="1"/>
        </w:rPr>
        <w:t> </w:t>
      </w:r>
      <w:r>
        <w:rPr/>
        <w:t>ООО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конец</w:t>
      </w:r>
      <w:r>
        <w:rPr>
          <w:spacing w:val="1"/>
        </w:rPr>
        <w:t> </w:t>
      </w:r>
      <w:r>
        <w:rPr/>
        <w:t>9</w:t>
      </w:r>
      <w:r>
        <w:rPr>
          <w:spacing w:val="1"/>
        </w:rPr>
        <w:t> </w:t>
      </w:r>
      <w:r>
        <w:rPr/>
        <w:t>класса</w:t>
      </w:r>
      <w:r>
        <w:rPr>
          <w:spacing w:val="1"/>
        </w:rPr>
        <w:t> </w:t>
      </w:r>
      <w:r>
        <w:rPr/>
        <w:t>объём</w:t>
      </w:r>
      <w:r>
        <w:rPr>
          <w:spacing w:val="1"/>
        </w:rPr>
        <w:t> </w:t>
      </w:r>
      <w:r>
        <w:rPr/>
        <w:t>монологического</w:t>
      </w:r>
      <w:r>
        <w:rPr>
          <w:spacing w:val="-57"/>
        </w:rPr>
        <w:t> </w:t>
      </w:r>
      <w:r>
        <w:rPr/>
        <w:t>высказывания</w:t>
      </w:r>
      <w:r>
        <w:rPr>
          <w:spacing w:val="-1"/>
        </w:rPr>
        <w:t> </w:t>
      </w:r>
      <w:r>
        <w:rPr/>
        <w:t>должен составлять 10–12 фраз.</w:t>
      </w:r>
    </w:p>
    <w:p>
      <w:pPr>
        <w:spacing w:after="0" w:line="360" w:lineRule="auto"/>
        <w:sectPr>
          <w:pgSz w:w="11910" w:h="16840"/>
          <w:pgMar w:header="751" w:footer="0" w:top="1020" w:bottom="280" w:left="1600" w:right="740"/>
        </w:sectPr>
      </w:pPr>
    </w:p>
    <w:p>
      <w:pPr>
        <w:pStyle w:val="Heading1"/>
        <w:spacing w:before="93"/>
        <w:ind w:left="3635"/>
        <w:jc w:val="left"/>
      </w:pPr>
      <w:r>
        <w:rPr/>
        <w:t>Памятки</w:t>
      </w:r>
      <w:r>
        <w:rPr>
          <w:spacing w:val="-3"/>
        </w:rPr>
        <w:t> </w:t>
      </w:r>
      <w:r>
        <w:rPr/>
        <w:t>для</w:t>
      </w:r>
      <w:r>
        <w:rPr>
          <w:spacing w:val="-2"/>
        </w:rPr>
        <w:t> </w:t>
      </w:r>
      <w:r>
        <w:rPr/>
        <w:t>обучающихся</w:t>
      </w:r>
    </w:p>
    <w:p>
      <w:pPr>
        <w:spacing w:before="139"/>
        <w:ind w:left="2241" w:right="0" w:firstLine="0"/>
        <w:jc w:val="left"/>
        <w:rPr>
          <w:b/>
          <w:sz w:val="24"/>
        </w:rPr>
      </w:pPr>
      <w:r>
        <w:rPr>
          <w:b/>
          <w:sz w:val="24"/>
        </w:rPr>
        <w:t>Как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построить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диалог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связи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заданной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ситуацией?</w:t>
      </w:r>
    </w:p>
    <w:p>
      <w:pPr>
        <w:pStyle w:val="ListParagraph"/>
        <w:numPr>
          <w:ilvl w:val="0"/>
          <w:numId w:val="4"/>
        </w:numPr>
        <w:tabs>
          <w:tab w:pos="1050" w:val="left" w:leader="none"/>
        </w:tabs>
        <w:spacing w:line="240" w:lineRule="auto" w:before="132" w:after="0"/>
        <w:ind w:left="1050" w:right="0" w:hanging="240"/>
        <w:jc w:val="left"/>
        <w:rPr>
          <w:sz w:val="24"/>
        </w:rPr>
      </w:pPr>
      <w:r>
        <w:rPr>
          <w:sz w:val="24"/>
        </w:rPr>
        <w:t>Внимательно</w:t>
      </w:r>
      <w:r>
        <w:rPr>
          <w:spacing w:val="-4"/>
          <w:sz w:val="24"/>
        </w:rPr>
        <w:t> </w:t>
      </w:r>
      <w:r>
        <w:rPr>
          <w:sz w:val="24"/>
        </w:rPr>
        <w:t>прочитайте</w:t>
      </w:r>
      <w:r>
        <w:rPr>
          <w:spacing w:val="-3"/>
          <w:sz w:val="24"/>
        </w:rPr>
        <w:t> </w:t>
      </w:r>
      <w:r>
        <w:rPr>
          <w:sz w:val="24"/>
        </w:rPr>
        <w:t>задание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осознайте</w:t>
      </w:r>
      <w:r>
        <w:rPr>
          <w:spacing w:val="-3"/>
          <w:sz w:val="24"/>
        </w:rPr>
        <w:t> </w:t>
      </w:r>
      <w:r>
        <w:rPr>
          <w:sz w:val="24"/>
        </w:rPr>
        <w:t>речевую</w:t>
      </w:r>
      <w:r>
        <w:rPr>
          <w:spacing w:val="-3"/>
          <w:sz w:val="24"/>
        </w:rPr>
        <w:t> </w:t>
      </w:r>
      <w:r>
        <w:rPr>
          <w:sz w:val="24"/>
        </w:rPr>
        <w:t>ситуацию:</w:t>
      </w:r>
    </w:p>
    <w:p>
      <w:pPr>
        <w:pStyle w:val="ListParagraph"/>
        <w:numPr>
          <w:ilvl w:val="1"/>
          <w:numId w:val="3"/>
        </w:numPr>
        <w:tabs>
          <w:tab w:pos="1517" w:val="left" w:leader="none"/>
          <w:tab w:pos="1518" w:val="left" w:leader="none"/>
        </w:tabs>
        <w:spacing w:line="240" w:lineRule="auto" w:before="141" w:after="0"/>
        <w:ind w:left="1518" w:right="0" w:hanging="708"/>
        <w:jc w:val="left"/>
        <w:rPr>
          <w:sz w:val="24"/>
        </w:rPr>
      </w:pPr>
      <w:r>
        <w:rPr>
          <w:sz w:val="24"/>
        </w:rPr>
        <w:t>где</w:t>
      </w:r>
      <w:r>
        <w:rPr>
          <w:spacing w:val="-3"/>
          <w:sz w:val="24"/>
        </w:rPr>
        <w:t> </w:t>
      </w:r>
      <w:r>
        <w:rPr>
          <w:sz w:val="24"/>
        </w:rPr>
        <w:t>происходит</w:t>
      </w:r>
      <w:r>
        <w:rPr>
          <w:spacing w:val="-1"/>
          <w:sz w:val="24"/>
        </w:rPr>
        <w:t> </w:t>
      </w:r>
      <w:r>
        <w:rPr>
          <w:sz w:val="24"/>
        </w:rPr>
        <w:t>диалог;</w:t>
      </w:r>
    </w:p>
    <w:p>
      <w:pPr>
        <w:pStyle w:val="ListParagraph"/>
        <w:numPr>
          <w:ilvl w:val="1"/>
          <w:numId w:val="3"/>
        </w:numPr>
        <w:tabs>
          <w:tab w:pos="1517" w:val="left" w:leader="none"/>
          <w:tab w:pos="1518" w:val="left" w:leader="none"/>
        </w:tabs>
        <w:spacing w:line="240" w:lineRule="auto" w:before="138" w:after="0"/>
        <w:ind w:left="1518" w:right="0" w:hanging="708"/>
        <w:jc w:val="left"/>
        <w:rPr>
          <w:sz w:val="24"/>
        </w:rPr>
      </w:pPr>
      <w:r>
        <w:rPr>
          <w:sz w:val="24"/>
        </w:rPr>
        <w:t>кто</w:t>
      </w:r>
      <w:r>
        <w:rPr>
          <w:spacing w:val="-1"/>
          <w:sz w:val="24"/>
        </w:rPr>
        <w:t> </w:t>
      </w:r>
      <w:r>
        <w:rPr>
          <w:sz w:val="24"/>
        </w:rPr>
        <w:t>является</w:t>
      </w:r>
      <w:r>
        <w:rPr>
          <w:spacing w:val="-1"/>
          <w:sz w:val="24"/>
        </w:rPr>
        <w:t> </w:t>
      </w:r>
      <w:r>
        <w:rPr>
          <w:sz w:val="24"/>
        </w:rPr>
        <w:t>участниками</w:t>
      </w:r>
      <w:r>
        <w:rPr>
          <w:spacing w:val="-2"/>
          <w:sz w:val="24"/>
        </w:rPr>
        <w:t> </w:t>
      </w:r>
      <w:r>
        <w:rPr>
          <w:sz w:val="24"/>
        </w:rPr>
        <w:t>диалога;</w:t>
      </w:r>
    </w:p>
    <w:p>
      <w:pPr>
        <w:pStyle w:val="ListParagraph"/>
        <w:numPr>
          <w:ilvl w:val="1"/>
          <w:numId w:val="3"/>
        </w:numPr>
        <w:tabs>
          <w:tab w:pos="1518" w:val="left" w:leader="none"/>
        </w:tabs>
        <w:spacing w:line="357" w:lineRule="auto" w:before="136" w:after="0"/>
        <w:ind w:left="102" w:right="105" w:firstLine="707"/>
        <w:jc w:val="both"/>
        <w:rPr>
          <w:sz w:val="24"/>
        </w:rPr>
      </w:pPr>
      <w:r>
        <w:rPr>
          <w:sz w:val="24"/>
        </w:rPr>
        <w:t>какова ваша роль в диалоге: расспросить собеседника о чём-то; сообщить</w:t>
      </w:r>
      <w:r>
        <w:rPr>
          <w:spacing w:val="1"/>
          <w:sz w:val="24"/>
        </w:rPr>
        <w:t> </w:t>
      </w:r>
      <w:r>
        <w:rPr>
          <w:sz w:val="24"/>
        </w:rPr>
        <w:t>собеседнику</w:t>
      </w:r>
      <w:r>
        <w:rPr>
          <w:spacing w:val="1"/>
          <w:sz w:val="24"/>
        </w:rPr>
        <w:t> </w:t>
      </w:r>
      <w:r>
        <w:rPr>
          <w:sz w:val="24"/>
        </w:rPr>
        <w:t>определённую</w:t>
      </w:r>
      <w:r>
        <w:rPr>
          <w:spacing w:val="1"/>
          <w:sz w:val="24"/>
        </w:rPr>
        <w:t> </w:t>
      </w:r>
      <w:r>
        <w:rPr>
          <w:sz w:val="24"/>
        </w:rPr>
        <w:t>информацию;</w:t>
      </w:r>
      <w:r>
        <w:rPr>
          <w:spacing w:val="1"/>
          <w:sz w:val="24"/>
        </w:rPr>
        <w:t> </w:t>
      </w:r>
      <w:r>
        <w:rPr>
          <w:sz w:val="24"/>
        </w:rPr>
        <w:t>выразить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обосновать</w:t>
      </w:r>
      <w:r>
        <w:rPr>
          <w:spacing w:val="1"/>
          <w:sz w:val="24"/>
        </w:rPr>
        <w:t> </w:t>
      </w:r>
      <w:r>
        <w:rPr>
          <w:sz w:val="24"/>
        </w:rPr>
        <w:t>своё</w:t>
      </w:r>
      <w:r>
        <w:rPr>
          <w:spacing w:val="1"/>
          <w:sz w:val="24"/>
        </w:rPr>
        <w:t> </w:t>
      </w:r>
      <w:r>
        <w:rPr>
          <w:sz w:val="24"/>
        </w:rPr>
        <w:t>отношение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обсуждаемым фактам и событиям; высказать своё согласие/несогласие с точкой зрения</w:t>
      </w:r>
      <w:r>
        <w:rPr>
          <w:spacing w:val="1"/>
          <w:sz w:val="24"/>
        </w:rPr>
        <w:t> </w:t>
      </w:r>
      <w:r>
        <w:rPr>
          <w:sz w:val="24"/>
        </w:rPr>
        <w:t>собеседника;</w:t>
      </w:r>
      <w:r>
        <w:rPr>
          <w:spacing w:val="1"/>
          <w:sz w:val="24"/>
        </w:rPr>
        <w:t> </w:t>
      </w:r>
      <w:r>
        <w:rPr>
          <w:sz w:val="24"/>
        </w:rPr>
        <w:t>обратиться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просьбой,</w:t>
      </w:r>
      <w:r>
        <w:rPr>
          <w:spacing w:val="1"/>
          <w:sz w:val="24"/>
        </w:rPr>
        <w:t> </w:t>
      </w:r>
      <w:r>
        <w:rPr>
          <w:sz w:val="24"/>
        </w:rPr>
        <w:t>согласиться/не</w:t>
      </w:r>
      <w:r>
        <w:rPr>
          <w:spacing w:val="1"/>
          <w:sz w:val="24"/>
        </w:rPr>
        <w:t> </w:t>
      </w:r>
      <w:r>
        <w:rPr>
          <w:sz w:val="24"/>
        </w:rPr>
        <w:t>согласиться</w:t>
      </w:r>
      <w:r>
        <w:rPr>
          <w:spacing w:val="1"/>
          <w:sz w:val="24"/>
        </w:rPr>
        <w:t> </w:t>
      </w:r>
      <w:r>
        <w:rPr>
          <w:sz w:val="24"/>
        </w:rPr>
        <w:t>выполнить</w:t>
      </w:r>
      <w:r>
        <w:rPr>
          <w:spacing w:val="1"/>
          <w:sz w:val="24"/>
        </w:rPr>
        <w:t> </w:t>
      </w:r>
      <w:r>
        <w:rPr>
          <w:sz w:val="24"/>
        </w:rPr>
        <w:t>просьбу</w:t>
      </w:r>
      <w:r>
        <w:rPr>
          <w:spacing w:val="1"/>
          <w:sz w:val="24"/>
        </w:rPr>
        <w:t> </w:t>
      </w:r>
      <w:r>
        <w:rPr>
          <w:sz w:val="24"/>
        </w:rPr>
        <w:t>собеседника;</w:t>
      </w:r>
      <w:r>
        <w:rPr>
          <w:spacing w:val="1"/>
          <w:sz w:val="24"/>
        </w:rPr>
        <w:t> </w:t>
      </w:r>
      <w:r>
        <w:rPr>
          <w:sz w:val="24"/>
        </w:rPr>
        <w:t>пригласить</w:t>
      </w:r>
      <w:r>
        <w:rPr>
          <w:spacing w:val="1"/>
          <w:sz w:val="24"/>
        </w:rPr>
        <w:t> </w:t>
      </w:r>
      <w:r>
        <w:rPr>
          <w:sz w:val="24"/>
        </w:rPr>
        <w:t>собеседника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совместной</w:t>
      </w:r>
      <w:r>
        <w:rPr>
          <w:spacing w:val="1"/>
          <w:sz w:val="24"/>
        </w:rPr>
        <w:t> </w:t>
      </w:r>
      <w:r>
        <w:rPr>
          <w:sz w:val="24"/>
        </w:rPr>
        <w:t>деятельности,</w:t>
      </w:r>
      <w:r>
        <w:rPr>
          <w:spacing w:val="1"/>
          <w:sz w:val="24"/>
        </w:rPr>
        <w:t> </w:t>
      </w:r>
      <w:r>
        <w:rPr>
          <w:sz w:val="24"/>
        </w:rPr>
        <w:t>согласиться/не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согласиться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на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предложение</w:t>
      </w:r>
      <w:r>
        <w:rPr>
          <w:spacing w:val="-10"/>
          <w:sz w:val="24"/>
        </w:rPr>
        <w:t> </w:t>
      </w:r>
      <w:r>
        <w:rPr>
          <w:sz w:val="24"/>
        </w:rPr>
        <w:t>собеседника</w:t>
      </w:r>
      <w:r>
        <w:rPr>
          <w:spacing w:val="-10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объяснить</w:t>
      </w:r>
      <w:r>
        <w:rPr>
          <w:spacing w:val="-10"/>
          <w:sz w:val="24"/>
        </w:rPr>
        <w:t> </w:t>
      </w:r>
      <w:r>
        <w:rPr>
          <w:sz w:val="24"/>
        </w:rPr>
        <w:t>причину</w:t>
      </w:r>
      <w:r>
        <w:rPr>
          <w:spacing w:val="-14"/>
          <w:sz w:val="24"/>
        </w:rPr>
        <w:t> </w:t>
      </w:r>
      <w:r>
        <w:rPr>
          <w:sz w:val="24"/>
        </w:rPr>
        <w:t>своего</w:t>
      </w:r>
      <w:r>
        <w:rPr>
          <w:spacing w:val="-7"/>
          <w:sz w:val="24"/>
        </w:rPr>
        <w:t> </w:t>
      </w:r>
      <w:r>
        <w:rPr>
          <w:sz w:val="24"/>
        </w:rPr>
        <w:t>решения;</w:t>
      </w:r>
      <w:r>
        <w:rPr>
          <w:spacing w:val="-9"/>
          <w:sz w:val="24"/>
        </w:rPr>
        <w:t> </w:t>
      </w:r>
      <w:r>
        <w:rPr>
          <w:sz w:val="24"/>
        </w:rPr>
        <w:t>поздравить</w:t>
      </w:r>
      <w:r>
        <w:rPr>
          <w:spacing w:val="-58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праздником</w:t>
      </w:r>
      <w:r>
        <w:rPr>
          <w:spacing w:val="-2"/>
          <w:sz w:val="24"/>
        </w:rPr>
        <w:t> </w:t>
      </w:r>
      <w:r>
        <w:rPr>
          <w:sz w:val="24"/>
        </w:rPr>
        <w:t>и выразить</w:t>
      </w:r>
      <w:r>
        <w:rPr>
          <w:spacing w:val="2"/>
          <w:sz w:val="24"/>
        </w:rPr>
        <w:t> </w:t>
      </w:r>
      <w:r>
        <w:rPr>
          <w:sz w:val="24"/>
        </w:rPr>
        <w:t>пожелания,</w:t>
      </w:r>
      <w:r>
        <w:rPr>
          <w:spacing w:val="-1"/>
          <w:sz w:val="24"/>
        </w:rPr>
        <w:t> </w:t>
      </w:r>
      <w:r>
        <w:rPr>
          <w:sz w:val="24"/>
        </w:rPr>
        <w:t>отреагировать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поздравление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т.</w:t>
      </w:r>
      <w:r>
        <w:rPr>
          <w:spacing w:val="3"/>
          <w:sz w:val="24"/>
        </w:rPr>
        <w:t> </w:t>
      </w:r>
      <w:r>
        <w:rPr>
          <w:sz w:val="24"/>
        </w:rPr>
        <w:t>д.</w:t>
      </w:r>
    </w:p>
    <w:p>
      <w:pPr>
        <w:pStyle w:val="ListParagraph"/>
        <w:numPr>
          <w:ilvl w:val="0"/>
          <w:numId w:val="4"/>
        </w:numPr>
        <w:tabs>
          <w:tab w:pos="1079" w:val="left" w:leader="none"/>
        </w:tabs>
        <w:spacing w:line="360" w:lineRule="auto" w:before="9" w:after="0"/>
        <w:ind w:left="102" w:right="111" w:firstLine="707"/>
        <w:jc w:val="both"/>
        <w:rPr>
          <w:sz w:val="24"/>
        </w:rPr>
      </w:pPr>
      <w:r>
        <w:rPr>
          <w:sz w:val="24"/>
        </w:rPr>
        <w:t>Вежливо начните и закончите диалог: </w:t>
      </w:r>
      <w:r>
        <w:rPr>
          <w:i/>
          <w:sz w:val="24"/>
        </w:rPr>
        <w:t>Hello! How are you? / Nice to meet you. /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Excuse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me, I must be going. / See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you soon. / See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you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on Sunday</w:t>
      </w:r>
      <w:r>
        <w:rPr>
          <w:sz w:val="24"/>
        </w:rPr>
        <w:t>.</w:t>
      </w:r>
    </w:p>
    <w:p>
      <w:pPr>
        <w:pStyle w:val="ListParagraph"/>
        <w:numPr>
          <w:ilvl w:val="0"/>
          <w:numId w:val="4"/>
        </w:numPr>
        <w:tabs>
          <w:tab w:pos="1065" w:val="left" w:leader="none"/>
        </w:tabs>
        <w:spacing w:line="360" w:lineRule="auto" w:before="0" w:after="0"/>
        <w:ind w:left="102" w:right="104" w:firstLine="707"/>
        <w:jc w:val="both"/>
        <w:rPr>
          <w:sz w:val="24"/>
        </w:rPr>
      </w:pPr>
      <w:r>
        <w:rPr>
          <w:sz w:val="24"/>
        </w:rPr>
        <w:t>Во время диалога необходимо внимательно слушать собеседника и строить своё</w:t>
      </w:r>
      <w:r>
        <w:rPr>
          <w:spacing w:val="1"/>
          <w:sz w:val="24"/>
        </w:rPr>
        <w:t> </w:t>
      </w:r>
      <w:r>
        <w:rPr>
          <w:sz w:val="24"/>
        </w:rPr>
        <w:t>высказывание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репликами</w:t>
      </w:r>
      <w:r>
        <w:rPr>
          <w:spacing w:val="1"/>
          <w:sz w:val="24"/>
        </w:rPr>
        <w:t> </w:t>
      </w:r>
      <w:r>
        <w:rPr>
          <w:sz w:val="24"/>
        </w:rPr>
        <w:t>партнёра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диалогу,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необходимости</w:t>
      </w:r>
      <w:r>
        <w:rPr>
          <w:spacing w:val="1"/>
          <w:sz w:val="24"/>
        </w:rPr>
        <w:t> </w:t>
      </w:r>
      <w:r>
        <w:rPr>
          <w:sz w:val="24"/>
        </w:rPr>
        <w:t>переспрашивая</w:t>
      </w:r>
      <w:r>
        <w:rPr>
          <w:spacing w:val="-1"/>
          <w:sz w:val="24"/>
        </w:rPr>
        <w:t> </w:t>
      </w:r>
      <w:r>
        <w:rPr>
          <w:sz w:val="24"/>
        </w:rPr>
        <w:t>его.</w:t>
      </w:r>
      <w:r>
        <w:rPr>
          <w:spacing w:val="-1"/>
          <w:sz w:val="24"/>
        </w:rPr>
        <w:t> </w:t>
      </w:r>
      <w:r>
        <w:rPr>
          <w:sz w:val="24"/>
        </w:rPr>
        <w:t>Недопустимо перебивать собеседника.</w:t>
      </w:r>
    </w:p>
    <w:p>
      <w:pPr>
        <w:pStyle w:val="ListParagraph"/>
        <w:numPr>
          <w:ilvl w:val="0"/>
          <w:numId w:val="4"/>
        </w:numPr>
        <w:tabs>
          <w:tab w:pos="1050" w:val="left" w:leader="none"/>
        </w:tabs>
        <w:spacing w:line="275" w:lineRule="exact" w:before="0" w:after="0"/>
        <w:ind w:left="1050" w:right="0" w:hanging="240"/>
        <w:jc w:val="both"/>
        <w:rPr>
          <w:sz w:val="24"/>
        </w:rPr>
      </w:pPr>
      <w:r>
        <w:rPr>
          <w:sz w:val="24"/>
        </w:rPr>
        <w:t>Во</w:t>
      </w:r>
      <w:r>
        <w:rPr>
          <w:spacing w:val="-3"/>
          <w:sz w:val="24"/>
        </w:rPr>
        <w:t> </w:t>
      </w:r>
      <w:r>
        <w:rPr>
          <w:sz w:val="24"/>
        </w:rPr>
        <w:t>время</w:t>
      </w:r>
      <w:r>
        <w:rPr>
          <w:spacing w:val="-2"/>
          <w:sz w:val="24"/>
        </w:rPr>
        <w:t> </w:t>
      </w:r>
      <w:r>
        <w:rPr>
          <w:sz w:val="24"/>
        </w:rPr>
        <w:t>диалога</w:t>
      </w:r>
      <w:r>
        <w:rPr>
          <w:spacing w:val="-3"/>
          <w:sz w:val="24"/>
        </w:rPr>
        <w:t> </w:t>
      </w:r>
      <w:r>
        <w:rPr>
          <w:sz w:val="24"/>
        </w:rPr>
        <w:t>можно</w:t>
      </w:r>
      <w:r>
        <w:rPr>
          <w:spacing w:val="-2"/>
          <w:sz w:val="24"/>
        </w:rPr>
        <w:t> </w:t>
      </w:r>
      <w:r>
        <w:rPr>
          <w:sz w:val="24"/>
        </w:rPr>
        <w:t>воспользоваться</w:t>
      </w:r>
      <w:r>
        <w:rPr>
          <w:spacing w:val="-2"/>
          <w:sz w:val="24"/>
        </w:rPr>
        <w:t> </w:t>
      </w:r>
      <w:r>
        <w:rPr>
          <w:sz w:val="24"/>
        </w:rPr>
        <w:t>следующими</w:t>
      </w:r>
      <w:r>
        <w:rPr>
          <w:spacing w:val="-3"/>
          <w:sz w:val="24"/>
        </w:rPr>
        <w:t> </w:t>
      </w:r>
      <w:r>
        <w:rPr>
          <w:sz w:val="24"/>
        </w:rPr>
        <w:t>репликами-клише:</w:t>
      </w:r>
    </w:p>
    <w:p>
      <w:pPr>
        <w:pStyle w:val="ListParagraph"/>
        <w:numPr>
          <w:ilvl w:val="1"/>
          <w:numId w:val="3"/>
        </w:numPr>
        <w:tabs>
          <w:tab w:pos="1517" w:val="left" w:leader="none"/>
          <w:tab w:pos="1518" w:val="left" w:leader="none"/>
        </w:tabs>
        <w:spacing w:line="348" w:lineRule="auto" w:before="141" w:after="0"/>
        <w:ind w:left="102" w:right="110" w:firstLine="707"/>
        <w:jc w:val="left"/>
        <w:rPr>
          <w:i/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выражения</w:t>
      </w:r>
      <w:r>
        <w:rPr>
          <w:spacing w:val="-4"/>
          <w:sz w:val="24"/>
        </w:rPr>
        <w:t> </w:t>
      </w:r>
      <w:r>
        <w:rPr>
          <w:sz w:val="24"/>
        </w:rPr>
        <w:t>своего</w:t>
      </w:r>
      <w:r>
        <w:rPr>
          <w:spacing w:val="-4"/>
          <w:sz w:val="24"/>
        </w:rPr>
        <w:t> </w:t>
      </w:r>
      <w:r>
        <w:rPr>
          <w:sz w:val="24"/>
        </w:rPr>
        <w:t>мнения:</w:t>
      </w:r>
      <w:r>
        <w:rPr>
          <w:spacing w:val="-4"/>
          <w:sz w:val="24"/>
        </w:rPr>
        <w:t> </w:t>
      </w:r>
      <w:r>
        <w:rPr>
          <w:i/>
          <w:sz w:val="24"/>
        </w:rPr>
        <w:t>I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think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/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I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believe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…,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my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opinion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…,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It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seems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to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me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…,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Frankly speaking;</w:t>
      </w:r>
    </w:p>
    <w:p>
      <w:pPr>
        <w:pStyle w:val="ListParagraph"/>
        <w:numPr>
          <w:ilvl w:val="1"/>
          <w:numId w:val="3"/>
        </w:numPr>
        <w:tabs>
          <w:tab w:pos="1517" w:val="left" w:leader="none"/>
          <w:tab w:pos="1518" w:val="left" w:leader="none"/>
        </w:tabs>
        <w:spacing w:line="350" w:lineRule="auto" w:before="19" w:after="0"/>
        <w:ind w:left="102" w:right="105" w:firstLine="707"/>
        <w:jc w:val="left"/>
        <w:rPr>
          <w:i/>
          <w:sz w:val="24"/>
        </w:rPr>
      </w:pPr>
      <w:r>
        <w:rPr>
          <w:sz w:val="24"/>
        </w:rPr>
        <w:t>для</w:t>
      </w:r>
      <w:r>
        <w:rPr>
          <w:spacing w:val="7"/>
          <w:sz w:val="24"/>
        </w:rPr>
        <w:t> </w:t>
      </w:r>
      <w:r>
        <w:rPr>
          <w:sz w:val="24"/>
        </w:rPr>
        <w:t>выражения</w:t>
      </w:r>
      <w:r>
        <w:rPr>
          <w:spacing w:val="8"/>
          <w:sz w:val="24"/>
        </w:rPr>
        <w:t> </w:t>
      </w:r>
      <w:r>
        <w:rPr>
          <w:sz w:val="24"/>
        </w:rPr>
        <w:t>согласия/несогласия:</w:t>
      </w:r>
      <w:r>
        <w:rPr>
          <w:spacing w:val="11"/>
          <w:sz w:val="24"/>
        </w:rPr>
        <w:t> </w:t>
      </w:r>
      <w:r>
        <w:rPr>
          <w:i/>
          <w:sz w:val="24"/>
        </w:rPr>
        <w:t>I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see.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I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agree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with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you.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Right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you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are.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It’s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quite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possible. / I don’t think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so.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I’m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not sure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it. On the contrary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…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 take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your point but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…;</w:t>
      </w:r>
    </w:p>
    <w:p>
      <w:pPr>
        <w:pStyle w:val="ListParagraph"/>
        <w:numPr>
          <w:ilvl w:val="1"/>
          <w:numId w:val="3"/>
        </w:numPr>
        <w:tabs>
          <w:tab w:pos="1517" w:val="left" w:leader="none"/>
          <w:tab w:pos="1518" w:val="left" w:leader="none"/>
        </w:tabs>
        <w:spacing w:line="350" w:lineRule="auto" w:before="13" w:after="0"/>
        <w:ind w:left="102" w:right="106" w:firstLine="707"/>
        <w:jc w:val="left"/>
        <w:rPr>
          <w:sz w:val="24"/>
        </w:rPr>
      </w:pPr>
      <w:r>
        <w:rPr>
          <w:sz w:val="24"/>
        </w:rPr>
        <w:t>для</w:t>
      </w:r>
      <w:r>
        <w:rPr>
          <w:spacing w:val="36"/>
          <w:sz w:val="24"/>
        </w:rPr>
        <w:t> </w:t>
      </w:r>
      <w:r>
        <w:rPr>
          <w:sz w:val="24"/>
        </w:rPr>
        <w:t>уточнения:</w:t>
      </w:r>
      <w:r>
        <w:rPr>
          <w:spacing w:val="34"/>
          <w:sz w:val="24"/>
        </w:rPr>
        <w:t> </w:t>
      </w:r>
      <w:r>
        <w:rPr>
          <w:i/>
          <w:sz w:val="24"/>
        </w:rPr>
        <w:t>I’m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afraid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I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don’t</w:t>
      </w:r>
      <w:r>
        <w:rPr>
          <w:i/>
          <w:spacing w:val="34"/>
          <w:sz w:val="24"/>
        </w:rPr>
        <w:t> </w:t>
      </w:r>
      <w:r>
        <w:rPr>
          <w:i/>
          <w:sz w:val="24"/>
        </w:rPr>
        <w:t>understand.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Could</w:t>
      </w:r>
      <w:r>
        <w:rPr>
          <w:i/>
          <w:spacing w:val="34"/>
          <w:sz w:val="24"/>
        </w:rPr>
        <w:t> </w:t>
      </w:r>
      <w:r>
        <w:rPr>
          <w:i/>
          <w:sz w:val="24"/>
        </w:rPr>
        <w:t>you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speak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louder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/</w:t>
      </w:r>
      <w:r>
        <w:rPr>
          <w:i/>
          <w:spacing w:val="34"/>
          <w:sz w:val="24"/>
        </w:rPr>
        <w:t> </w:t>
      </w:r>
      <w:r>
        <w:rPr>
          <w:i/>
          <w:sz w:val="24"/>
        </w:rPr>
        <w:t>more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slowly,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please? Say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it again, please. Pardon? Sorry?</w:t>
      </w:r>
      <w:r>
        <w:rPr>
          <w:sz w:val="24"/>
        </w:rPr>
        <w:t>;</w:t>
      </w:r>
    </w:p>
    <w:p>
      <w:pPr>
        <w:pStyle w:val="ListParagraph"/>
        <w:numPr>
          <w:ilvl w:val="1"/>
          <w:numId w:val="3"/>
        </w:numPr>
        <w:tabs>
          <w:tab w:pos="1517" w:val="left" w:leader="none"/>
          <w:tab w:pos="1518" w:val="left" w:leader="none"/>
        </w:tabs>
        <w:spacing w:line="240" w:lineRule="auto" w:before="12" w:after="0"/>
        <w:ind w:left="1518" w:right="0" w:hanging="708"/>
        <w:jc w:val="left"/>
        <w:rPr>
          <w:i/>
          <w:sz w:val="24"/>
        </w:rPr>
      </w:pPr>
      <w:r>
        <w:rPr>
          <w:sz w:val="24"/>
        </w:rPr>
        <w:t>для</w:t>
      </w:r>
      <w:r>
        <w:rPr>
          <w:spacing w:val="5"/>
          <w:sz w:val="24"/>
        </w:rPr>
        <w:t> </w:t>
      </w:r>
      <w:r>
        <w:rPr>
          <w:sz w:val="24"/>
        </w:rPr>
        <w:t>выражения</w:t>
      </w:r>
      <w:r>
        <w:rPr>
          <w:spacing w:val="6"/>
          <w:sz w:val="24"/>
        </w:rPr>
        <w:t> </w:t>
      </w:r>
      <w:r>
        <w:rPr>
          <w:sz w:val="24"/>
        </w:rPr>
        <w:t>совета</w:t>
      </w:r>
      <w:r>
        <w:rPr>
          <w:spacing w:val="9"/>
          <w:sz w:val="24"/>
        </w:rPr>
        <w:t> </w:t>
      </w:r>
      <w:r>
        <w:rPr>
          <w:sz w:val="24"/>
        </w:rPr>
        <w:t>и</w:t>
      </w:r>
      <w:r>
        <w:rPr>
          <w:spacing w:val="7"/>
          <w:sz w:val="24"/>
        </w:rPr>
        <w:t> </w:t>
      </w:r>
      <w:r>
        <w:rPr>
          <w:sz w:val="24"/>
        </w:rPr>
        <w:t>предложения:</w:t>
      </w:r>
      <w:r>
        <w:rPr>
          <w:spacing w:val="4"/>
          <w:sz w:val="24"/>
        </w:rPr>
        <w:t> </w:t>
      </w:r>
      <w:r>
        <w:rPr>
          <w:i/>
          <w:sz w:val="24"/>
        </w:rPr>
        <w:t>You’d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better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…,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I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would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rather</w:t>
      </w:r>
      <w:r>
        <w:rPr>
          <w:i/>
          <w:spacing w:val="10"/>
          <w:sz w:val="24"/>
        </w:rPr>
        <w:t> </w:t>
      </w:r>
      <w:r>
        <w:rPr>
          <w:i/>
          <w:sz w:val="24"/>
        </w:rPr>
        <w:t>…,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Let’s</w:t>
      </w:r>
    </w:p>
    <w:p>
      <w:pPr>
        <w:spacing w:before="136"/>
        <w:ind w:left="102" w:right="0" w:firstLine="0"/>
        <w:jc w:val="left"/>
        <w:rPr>
          <w:sz w:val="24"/>
        </w:rPr>
      </w:pPr>
      <w:r>
        <w:rPr>
          <w:i/>
          <w:sz w:val="24"/>
        </w:rPr>
        <w:t>…; Why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don’t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we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…?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Why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not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…?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Let’s …</w:t>
      </w:r>
      <w:r>
        <w:rPr>
          <w:sz w:val="24"/>
        </w:rPr>
        <w:t>;</w:t>
      </w:r>
    </w:p>
    <w:p>
      <w:pPr>
        <w:pStyle w:val="ListParagraph"/>
        <w:numPr>
          <w:ilvl w:val="1"/>
          <w:numId w:val="3"/>
        </w:numPr>
        <w:tabs>
          <w:tab w:pos="1518" w:val="left" w:leader="none"/>
        </w:tabs>
        <w:spacing w:line="350" w:lineRule="auto" w:before="139" w:after="0"/>
        <w:ind w:left="102" w:right="106" w:firstLine="707"/>
        <w:jc w:val="both"/>
        <w:rPr>
          <w:i/>
          <w:sz w:val="24"/>
        </w:rPr>
      </w:pPr>
      <w:r>
        <w:rPr>
          <w:sz w:val="24"/>
        </w:rPr>
        <w:t>для выражения просьбы: </w:t>
      </w:r>
      <w:r>
        <w:rPr>
          <w:i/>
          <w:sz w:val="24"/>
        </w:rPr>
        <w:t>Could you please tell me …? Can you help me with …?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Would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you be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kind as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to …?</w:t>
      </w:r>
    </w:p>
    <w:p>
      <w:pPr>
        <w:pStyle w:val="ListParagraph"/>
        <w:numPr>
          <w:ilvl w:val="0"/>
          <w:numId w:val="4"/>
        </w:numPr>
        <w:tabs>
          <w:tab w:pos="1086" w:val="left" w:leader="none"/>
        </w:tabs>
        <w:spacing w:line="360" w:lineRule="auto" w:before="13" w:after="0"/>
        <w:ind w:left="102" w:right="108" w:firstLine="707"/>
        <w:jc w:val="both"/>
        <w:rPr>
          <w:sz w:val="24"/>
        </w:rPr>
      </w:pPr>
      <w:r>
        <w:rPr>
          <w:sz w:val="24"/>
        </w:rPr>
        <w:t>Во время диалога необходимо проявлять уважение и внимание к собеседнику,</w:t>
      </w:r>
      <w:r>
        <w:rPr>
          <w:spacing w:val="1"/>
          <w:sz w:val="24"/>
        </w:rPr>
        <w:t> </w:t>
      </w:r>
      <w:r>
        <w:rPr>
          <w:sz w:val="24"/>
        </w:rPr>
        <w:t>быть</w:t>
      </w:r>
      <w:r>
        <w:rPr>
          <w:spacing w:val="1"/>
          <w:sz w:val="24"/>
        </w:rPr>
        <w:t> </w:t>
      </w:r>
      <w:r>
        <w:rPr>
          <w:sz w:val="24"/>
        </w:rPr>
        <w:t>вежливым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соблюдать</w:t>
      </w:r>
      <w:r>
        <w:rPr>
          <w:spacing w:val="1"/>
          <w:sz w:val="24"/>
        </w:rPr>
        <w:t> </w:t>
      </w:r>
      <w:r>
        <w:rPr>
          <w:sz w:val="24"/>
        </w:rPr>
        <w:t>очерёдность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беседе.</w:t>
      </w:r>
      <w:r>
        <w:rPr>
          <w:spacing w:val="1"/>
          <w:sz w:val="24"/>
        </w:rPr>
        <w:t> </w:t>
      </w:r>
      <w:r>
        <w:rPr>
          <w:sz w:val="24"/>
        </w:rPr>
        <w:t>Старайтесь</w:t>
      </w:r>
      <w:r>
        <w:rPr>
          <w:spacing w:val="1"/>
          <w:sz w:val="24"/>
        </w:rPr>
        <w:t> </w:t>
      </w:r>
      <w:r>
        <w:rPr>
          <w:sz w:val="24"/>
        </w:rPr>
        <w:t>смотреть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глаза</w:t>
      </w:r>
      <w:r>
        <w:rPr>
          <w:spacing w:val="1"/>
          <w:sz w:val="24"/>
        </w:rPr>
        <w:t> </w:t>
      </w:r>
      <w:r>
        <w:rPr>
          <w:sz w:val="24"/>
        </w:rPr>
        <w:t>собеседника</w:t>
      </w:r>
      <w:r>
        <w:rPr>
          <w:spacing w:val="-2"/>
          <w:sz w:val="24"/>
        </w:rPr>
        <w:t> </w:t>
      </w:r>
      <w:r>
        <w:rPr>
          <w:sz w:val="24"/>
        </w:rPr>
        <w:t>и не</w:t>
      </w:r>
      <w:r>
        <w:rPr>
          <w:spacing w:val="-1"/>
          <w:sz w:val="24"/>
        </w:rPr>
        <w:t> </w:t>
      </w:r>
      <w:r>
        <w:rPr>
          <w:sz w:val="24"/>
        </w:rPr>
        <w:t>говорить</w:t>
      </w:r>
      <w:r>
        <w:rPr>
          <w:spacing w:val="1"/>
          <w:sz w:val="24"/>
        </w:rPr>
        <w:t> </w:t>
      </w:r>
      <w:r>
        <w:rPr>
          <w:sz w:val="24"/>
        </w:rPr>
        <w:t>громче</w:t>
      </w:r>
      <w:r>
        <w:rPr>
          <w:spacing w:val="-1"/>
          <w:sz w:val="24"/>
        </w:rPr>
        <w:t> </w:t>
      </w:r>
      <w:r>
        <w:rPr>
          <w:sz w:val="24"/>
        </w:rPr>
        <w:t>его.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51" w:footer="0" w:top="1020" w:bottom="280" w:left="1600" w:right="740"/>
        </w:sectPr>
      </w:pPr>
    </w:p>
    <w:p>
      <w:pPr>
        <w:pStyle w:val="Heading1"/>
        <w:spacing w:before="93"/>
        <w:ind w:left="2408"/>
      </w:pPr>
      <w:r>
        <w:rPr/>
        <w:t>Как</w:t>
      </w:r>
      <w:r>
        <w:rPr>
          <w:spacing w:val="-4"/>
        </w:rPr>
        <w:t> </w:t>
      </w:r>
      <w:r>
        <w:rPr/>
        <w:t>подготовить</w:t>
      </w:r>
      <w:r>
        <w:rPr>
          <w:spacing w:val="-4"/>
        </w:rPr>
        <w:t> </w:t>
      </w:r>
      <w:r>
        <w:rPr/>
        <w:t>монологическое</w:t>
      </w:r>
      <w:r>
        <w:rPr>
          <w:spacing w:val="-5"/>
        </w:rPr>
        <w:t> </w:t>
      </w:r>
      <w:r>
        <w:rPr/>
        <w:t>высказывание?</w:t>
      </w:r>
    </w:p>
    <w:p>
      <w:pPr>
        <w:pStyle w:val="ListParagraph"/>
        <w:numPr>
          <w:ilvl w:val="0"/>
          <w:numId w:val="5"/>
        </w:numPr>
        <w:tabs>
          <w:tab w:pos="1050" w:val="left" w:leader="none"/>
        </w:tabs>
        <w:spacing w:line="240" w:lineRule="auto" w:before="134" w:after="0"/>
        <w:ind w:left="1050" w:right="0" w:hanging="240"/>
        <w:jc w:val="both"/>
        <w:rPr>
          <w:sz w:val="24"/>
        </w:rPr>
      </w:pPr>
      <w:r>
        <w:rPr>
          <w:sz w:val="24"/>
        </w:rPr>
        <w:t>Внимательно</w:t>
      </w:r>
      <w:r>
        <w:rPr>
          <w:spacing w:val="-3"/>
          <w:sz w:val="24"/>
        </w:rPr>
        <w:t> </w:t>
      </w:r>
      <w:r>
        <w:rPr>
          <w:sz w:val="24"/>
        </w:rPr>
        <w:t>прочитайте</w:t>
      </w:r>
      <w:r>
        <w:rPr>
          <w:spacing w:val="-3"/>
          <w:sz w:val="24"/>
        </w:rPr>
        <w:t> </w:t>
      </w:r>
      <w:r>
        <w:rPr>
          <w:sz w:val="24"/>
        </w:rPr>
        <w:t>задание.</w:t>
      </w:r>
    </w:p>
    <w:p>
      <w:pPr>
        <w:pStyle w:val="ListParagraph"/>
        <w:numPr>
          <w:ilvl w:val="0"/>
          <w:numId w:val="5"/>
        </w:numPr>
        <w:tabs>
          <w:tab w:pos="1151" w:val="left" w:leader="none"/>
        </w:tabs>
        <w:spacing w:line="360" w:lineRule="auto" w:before="137" w:after="0"/>
        <w:ind w:left="102" w:right="107" w:firstLine="707"/>
        <w:jc w:val="both"/>
        <w:rPr>
          <w:sz w:val="24"/>
        </w:rPr>
      </w:pPr>
      <w:r>
        <w:rPr>
          <w:sz w:val="24"/>
        </w:rPr>
        <w:t>Прочитайте</w:t>
      </w:r>
      <w:r>
        <w:rPr>
          <w:spacing w:val="1"/>
          <w:sz w:val="24"/>
        </w:rPr>
        <w:t> </w:t>
      </w:r>
      <w:r>
        <w:rPr>
          <w:sz w:val="24"/>
        </w:rPr>
        <w:t>план,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которым</w:t>
      </w:r>
      <w:r>
        <w:rPr>
          <w:spacing w:val="1"/>
          <w:sz w:val="24"/>
        </w:rPr>
        <w:t> </w:t>
      </w:r>
      <w:r>
        <w:rPr>
          <w:sz w:val="24"/>
        </w:rPr>
        <w:t>вы</w:t>
      </w:r>
      <w:r>
        <w:rPr>
          <w:spacing w:val="1"/>
          <w:sz w:val="24"/>
        </w:rPr>
        <w:t> </w:t>
      </w:r>
      <w:r>
        <w:rPr>
          <w:sz w:val="24"/>
        </w:rPr>
        <w:t>будете</w:t>
      </w:r>
      <w:r>
        <w:rPr>
          <w:spacing w:val="1"/>
          <w:sz w:val="24"/>
        </w:rPr>
        <w:t> </w:t>
      </w:r>
      <w:r>
        <w:rPr>
          <w:sz w:val="24"/>
        </w:rPr>
        <w:t>создавать</w:t>
      </w:r>
      <w:r>
        <w:rPr>
          <w:spacing w:val="1"/>
          <w:sz w:val="24"/>
        </w:rPr>
        <w:t> </w:t>
      </w:r>
      <w:r>
        <w:rPr>
          <w:sz w:val="24"/>
        </w:rPr>
        <w:t>устное</w:t>
      </w:r>
      <w:r>
        <w:rPr>
          <w:spacing w:val="1"/>
          <w:sz w:val="24"/>
        </w:rPr>
        <w:t> </w:t>
      </w:r>
      <w:r>
        <w:rPr>
          <w:sz w:val="24"/>
        </w:rPr>
        <w:t>монологическое высказывание. План может быть задан в виде вопросов, предложений или</w:t>
      </w:r>
      <w:r>
        <w:rPr>
          <w:spacing w:val="-57"/>
          <w:sz w:val="24"/>
        </w:rPr>
        <w:t> </w:t>
      </w:r>
      <w:r>
        <w:rPr>
          <w:sz w:val="24"/>
        </w:rPr>
        <w:t>ключевых</w:t>
      </w:r>
      <w:r>
        <w:rPr>
          <w:spacing w:val="1"/>
          <w:sz w:val="24"/>
        </w:rPr>
        <w:t> </w:t>
      </w:r>
      <w:r>
        <w:rPr>
          <w:sz w:val="24"/>
        </w:rPr>
        <w:t>слов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заданную тему.</w:t>
      </w:r>
    </w:p>
    <w:p>
      <w:pPr>
        <w:pStyle w:val="ListParagraph"/>
        <w:numPr>
          <w:ilvl w:val="0"/>
          <w:numId w:val="5"/>
        </w:numPr>
        <w:tabs>
          <w:tab w:pos="1062" w:val="left" w:leader="none"/>
        </w:tabs>
        <w:spacing w:line="360" w:lineRule="auto" w:before="1" w:after="0"/>
        <w:ind w:left="102" w:right="106" w:firstLine="707"/>
        <w:jc w:val="both"/>
        <w:rPr>
          <w:sz w:val="24"/>
        </w:rPr>
      </w:pPr>
      <w:r>
        <w:rPr>
          <w:sz w:val="24"/>
        </w:rPr>
        <w:t>Следуйте плану и постарайтесь раскрыть каждый его пункт, при необходимости</w:t>
      </w:r>
      <w:r>
        <w:rPr>
          <w:spacing w:val="1"/>
          <w:sz w:val="24"/>
        </w:rPr>
        <w:t> </w:t>
      </w:r>
      <w:r>
        <w:rPr>
          <w:sz w:val="24"/>
        </w:rPr>
        <w:t>аргументируя своё</w:t>
      </w:r>
      <w:r>
        <w:rPr>
          <w:spacing w:val="-1"/>
          <w:sz w:val="24"/>
        </w:rPr>
        <w:t> </w:t>
      </w:r>
      <w:r>
        <w:rPr>
          <w:sz w:val="24"/>
        </w:rPr>
        <w:t>мнение.</w:t>
      </w:r>
    </w:p>
    <w:p>
      <w:pPr>
        <w:pStyle w:val="ListParagraph"/>
        <w:numPr>
          <w:ilvl w:val="0"/>
          <w:numId w:val="5"/>
        </w:numPr>
        <w:tabs>
          <w:tab w:pos="1105" w:val="left" w:leader="none"/>
        </w:tabs>
        <w:spacing w:line="360" w:lineRule="auto" w:before="1" w:after="0"/>
        <w:ind w:left="102" w:right="105" w:firstLine="707"/>
        <w:jc w:val="both"/>
        <w:rPr>
          <w:sz w:val="24"/>
        </w:rPr>
      </w:pPr>
      <w:r>
        <w:rPr>
          <w:sz w:val="24"/>
        </w:rPr>
        <w:t>Уделяйте внимание грамматическим явлениям и лексике, которые</w:t>
      </w:r>
      <w:r>
        <w:rPr>
          <w:spacing w:val="1"/>
          <w:sz w:val="24"/>
        </w:rPr>
        <w:t> </w:t>
      </w:r>
      <w:r>
        <w:rPr>
          <w:sz w:val="24"/>
        </w:rPr>
        <w:t>вы будете</w:t>
      </w:r>
      <w:r>
        <w:rPr>
          <w:spacing w:val="1"/>
          <w:sz w:val="24"/>
        </w:rPr>
        <w:t> </w:t>
      </w:r>
      <w:r>
        <w:rPr>
          <w:sz w:val="24"/>
        </w:rPr>
        <w:t>использовать.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выбор</w:t>
      </w:r>
      <w:r>
        <w:rPr>
          <w:spacing w:val="1"/>
          <w:sz w:val="24"/>
        </w:rPr>
        <w:t> </w:t>
      </w:r>
      <w:r>
        <w:rPr>
          <w:sz w:val="24"/>
        </w:rPr>
        <w:t>зависит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темы</w:t>
      </w:r>
      <w:r>
        <w:rPr>
          <w:spacing w:val="1"/>
          <w:sz w:val="24"/>
        </w:rPr>
        <w:t> </w:t>
      </w:r>
      <w:r>
        <w:rPr>
          <w:sz w:val="24"/>
        </w:rPr>
        <w:t>высказывания.</w:t>
      </w:r>
      <w:r>
        <w:rPr>
          <w:spacing w:val="1"/>
          <w:sz w:val="24"/>
        </w:rPr>
        <w:t> </w:t>
      </w:r>
      <w:r>
        <w:rPr>
          <w:sz w:val="24"/>
        </w:rPr>
        <w:t>Лучше</w:t>
      </w:r>
      <w:r>
        <w:rPr>
          <w:spacing w:val="1"/>
          <w:sz w:val="24"/>
        </w:rPr>
        <w:t> </w:t>
      </w:r>
      <w:r>
        <w:rPr>
          <w:sz w:val="24"/>
        </w:rPr>
        <w:t>избегать</w:t>
      </w:r>
      <w:r>
        <w:rPr>
          <w:spacing w:val="1"/>
          <w:sz w:val="24"/>
        </w:rPr>
        <w:t> </w:t>
      </w:r>
      <w:r>
        <w:rPr>
          <w:sz w:val="24"/>
        </w:rPr>
        <w:t>длинных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сложных предложений,</w:t>
      </w:r>
      <w:r>
        <w:rPr>
          <w:spacing w:val="-3"/>
          <w:sz w:val="24"/>
        </w:rPr>
        <w:t> </w:t>
      </w:r>
      <w:r>
        <w:rPr>
          <w:sz w:val="24"/>
        </w:rPr>
        <w:t>поскольку</w:t>
      </w:r>
      <w:r>
        <w:rPr>
          <w:spacing w:val="-8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них</w:t>
      </w:r>
      <w:r>
        <w:rPr>
          <w:spacing w:val="2"/>
          <w:sz w:val="24"/>
        </w:rPr>
        <w:t> </w:t>
      </w:r>
      <w:r>
        <w:rPr>
          <w:sz w:val="24"/>
        </w:rPr>
        <w:t>легче</w:t>
      </w:r>
      <w:r>
        <w:rPr>
          <w:spacing w:val="-2"/>
          <w:sz w:val="24"/>
        </w:rPr>
        <w:t> </w:t>
      </w:r>
      <w:r>
        <w:rPr>
          <w:sz w:val="24"/>
        </w:rPr>
        <w:t>допустить</w:t>
      </w:r>
      <w:r>
        <w:rPr>
          <w:spacing w:val="1"/>
          <w:sz w:val="24"/>
        </w:rPr>
        <w:t> </w:t>
      </w:r>
      <w:r>
        <w:rPr>
          <w:sz w:val="24"/>
        </w:rPr>
        <w:t>ошибки.</w:t>
      </w:r>
    </w:p>
    <w:p>
      <w:pPr>
        <w:pStyle w:val="ListParagraph"/>
        <w:numPr>
          <w:ilvl w:val="0"/>
          <w:numId w:val="5"/>
        </w:numPr>
        <w:tabs>
          <w:tab w:pos="1043" w:val="left" w:leader="none"/>
        </w:tabs>
        <w:spacing w:line="275" w:lineRule="exact" w:before="0" w:after="0"/>
        <w:ind w:left="1042" w:right="0" w:hanging="233"/>
        <w:jc w:val="both"/>
        <w:rPr>
          <w:i/>
          <w:sz w:val="24"/>
        </w:rPr>
      </w:pPr>
      <w:r>
        <w:rPr>
          <w:sz w:val="24"/>
        </w:rPr>
        <w:t>Не</w:t>
      </w:r>
      <w:r>
        <w:rPr>
          <w:spacing w:val="-10"/>
          <w:sz w:val="24"/>
        </w:rPr>
        <w:t> </w:t>
      </w:r>
      <w:r>
        <w:rPr>
          <w:sz w:val="24"/>
        </w:rPr>
        <w:t>забудьте</w:t>
      </w:r>
      <w:r>
        <w:rPr>
          <w:spacing w:val="-7"/>
          <w:sz w:val="24"/>
        </w:rPr>
        <w:t> </w:t>
      </w:r>
      <w:r>
        <w:rPr>
          <w:sz w:val="24"/>
        </w:rPr>
        <w:t>о</w:t>
      </w:r>
      <w:r>
        <w:rPr>
          <w:spacing w:val="-9"/>
          <w:sz w:val="24"/>
        </w:rPr>
        <w:t> </w:t>
      </w:r>
      <w:r>
        <w:rPr>
          <w:sz w:val="24"/>
        </w:rPr>
        <w:t>вступлении:</w:t>
      </w:r>
      <w:r>
        <w:rPr>
          <w:spacing w:val="-7"/>
          <w:sz w:val="24"/>
        </w:rPr>
        <w:t> </w:t>
      </w:r>
      <w:r>
        <w:rPr>
          <w:i/>
          <w:sz w:val="24"/>
        </w:rPr>
        <w:t>Now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I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would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like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to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speak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about…,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I’d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like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to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tell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you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about</w:t>
      </w:r>
    </w:p>
    <w:p>
      <w:pPr>
        <w:spacing w:before="139"/>
        <w:ind w:left="102" w:right="0" w:firstLine="0"/>
        <w:jc w:val="left"/>
        <w:rPr>
          <w:i/>
          <w:sz w:val="24"/>
        </w:rPr>
      </w:pPr>
      <w:r>
        <w:rPr>
          <w:i/>
          <w:sz w:val="24"/>
        </w:rPr>
        <w:t>…,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I’m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going to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tell you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about …,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What 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want to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talk about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is …,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etc.</w:t>
      </w:r>
    </w:p>
    <w:p>
      <w:pPr>
        <w:pStyle w:val="ListParagraph"/>
        <w:numPr>
          <w:ilvl w:val="0"/>
          <w:numId w:val="5"/>
        </w:numPr>
        <w:tabs>
          <w:tab w:pos="1050" w:val="left" w:leader="none"/>
        </w:tabs>
        <w:spacing w:line="360" w:lineRule="auto" w:before="137" w:after="0"/>
        <w:ind w:left="102" w:right="304" w:firstLine="707"/>
        <w:jc w:val="left"/>
        <w:rPr>
          <w:i/>
          <w:sz w:val="24"/>
        </w:rPr>
      </w:pPr>
      <w:r>
        <w:rPr>
          <w:sz w:val="24"/>
        </w:rPr>
        <w:t>Для того чтобы высказывание было логичным и его части были взаимосвязаны,</w:t>
      </w:r>
      <w:r>
        <w:rPr>
          <w:spacing w:val="-57"/>
          <w:sz w:val="24"/>
        </w:rPr>
        <w:t> </w:t>
      </w:r>
      <w:r>
        <w:rPr>
          <w:sz w:val="24"/>
        </w:rPr>
        <w:t>можно использовать следующие слова и выражения: </w:t>
      </w:r>
      <w:r>
        <w:rPr>
          <w:i/>
          <w:sz w:val="24"/>
        </w:rPr>
        <w:t>however; first(ly), second(ly), on the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one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hand …, 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 other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hand;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… but at the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same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time; …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(and)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besides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…;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finally.</w:t>
      </w:r>
    </w:p>
    <w:p>
      <w:pPr>
        <w:pStyle w:val="ListParagraph"/>
        <w:numPr>
          <w:ilvl w:val="0"/>
          <w:numId w:val="5"/>
        </w:numPr>
        <w:tabs>
          <w:tab w:pos="1050" w:val="left" w:leader="none"/>
        </w:tabs>
        <w:spacing w:line="360" w:lineRule="auto" w:before="2" w:after="0"/>
        <w:ind w:left="102" w:right="190" w:firstLine="707"/>
        <w:jc w:val="left"/>
        <w:rPr>
          <w:i/>
          <w:sz w:val="24"/>
        </w:rPr>
      </w:pPr>
      <w:r>
        <w:rPr>
          <w:sz w:val="24"/>
        </w:rPr>
        <w:t>В заключение подведите итог сказанному и выразите своё отношение к теме</w:t>
      </w:r>
      <w:r>
        <w:rPr>
          <w:spacing w:val="1"/>
          <w:sz w:val="24"/>
        </w:rPr>
        <w:t> </w:t>
      </w:r>
      <w:r>
        <w:rPr>
          <w:sz w:val="24"/>
        </w:rPr>
        <w:t>высказывания, используя выражения: </w:t>
      </w:r>
      <w:r>
        <w:rPr>
          <w:i/>
          <w:sz w:val="24"/>
        </w:rPr>
        <w:t>I think …, I believe …, in my view, in my opinion, to my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mind,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it’s obvious that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…, etc.</w:t>
      </w:r>
    </w:p>
    <w:p>
      <w:pPr>
        <w:pStyle w:val="ListParagraph"/>
        <w:numPr>
          <w:ilvl w:val="0"/>
          <w:numId w:val="5"/>
        </w:numPr>
        <w:tabs>
          <w:tab w:pos="1050" w:val="left" w:leader="none"/>
        </w:tabs>
        <w:spacing w:line="275" w:lineRule="exact" w:before="0" w:after="0"/>
        <w:ind w:left="1050" w:right="0" w:hanging="240"/>
        <w:jc w:val="left"/>
        <w:rPr>
          <w:sz w:val="24"/>
        </w:rPr>
      </w:pPr>
      <w:r>
        <w:rPr>
          <w:sz w:val="24"/>
        </w:rPr>
        <w:t>Говорите</w:t>
      </w:r>
      <w:r>
        <w:rPr>
          <w:spacing w:val="-4"/>
          <w:sz w:val="24"/>
        </w:rPr>
        <w:t> </w:t>
      </w:r>
      <w:r>
        <w:rPr>
          <w:sz w:val="24"/>
        </w:rPr>
        <w:t>громко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отчётливо.</w:t>
      </w:r>
    </w:p>
    <w:sectPr>
      <w:pgSz w:w="11910" w:h="16840"/>
      <w:pgMar w:header="751" w:footer="0" w:top="1020" w:bottom="280" w:left="16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3.269989pt;margin-top:36.559982pt;width:11.6pt;height:13.05pt;mso-position-horizontal-relative:page;mso-position-vertical-relative:page;z-index:-15781888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%1."/>
      <w:lvlJc w:val="left"/>
      <w:pPr>
        <w:ind w:left="10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61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1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62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1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65" w:hanging="24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0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61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1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62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1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65" w:hanging="24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–"/>
      <w:lvlJc w:val="left"/>
      <w:pPr>
        <w:ind w:left="102" w:hanging="276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02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–"/>
      <w:lvlJc w:val="left"/>
      <w:pPr>
        <w:ind w:left="102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18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247" w:hanging="24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77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30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83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37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3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6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01" w:hanging="240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 w:firstLine="707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2241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02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dcterms:created xsi:type="dcterms:W3CDTF">2022-12-03T21:54:48Z</dcterms:created>
  <dcterms:modified xsi:type="dcterms:W3CDTF">2022-12-03T21:54:48Z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2022-12-03T00:00:00Z</vt:filetime>
  </property>
</Properties>
</file>